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40" w:after="283"/>
        <w:rPr/>
      </w:pPr>
      <w:r>
        <w:rPr/>
        <w:t>Федеральный закон № 256-ФЗ от 21 июля 2014 г.</w:t>
      </w:r>
    </w:p>
    <w:p>
      <w:pPr>
        <w:pStyle w:val="Heading2"/>
        <w:rPr/>
      </w:pPr>
      <w:r>
        <w:rPr/>
        <w: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w:t>
      </w:r>
    </w:p>
    <w:p>
      <w:pPr>
        <w:pStyle w:val="TextBody"/>
        <w:rPr/>
      </w:pPr>
      <w:r>
        <w:rPr>
          <w:rStyle w:val="StrongEmphasis"/>
        </w:rPr>
        <w:t>Статья 1</w:t>
      </w:r>
    </w:p>
    <w:p>
      <w:pPr>
        <w:pStyle w:val="TextBody"/>
        <w:rPr/>
      </w:pPr>
      <w:r>
        <w:rPr/>
        <w:t>Внести в Закон Российской Федерации от 9 октября 1992 года № 3612-I "Основы законодательства Российской Федерации о культуре" (Ведомости Съезда народных депутатов Российской Федерации и Верховного Совета Российской Федерации, 1992, № 46, ст. 2615; Собрание законодательства Российской Федерации, 2004, № 35, ст. 3607; 2006, № 1, ст. 10; 2007, № 1, ст. 21; 2008, № 30, ст. 3616; 2013, № 17, ст. 2030; № 27, ст. 3477; № 40, ст. 5035) следующие изменения:</w:t>
      </w:r>
    </w:p>
    <w:p>
      <w:pPr>
        <w:pStyle w:val="TextBody"/>
        <w:rPr/>
      </w:pPr>
      <w:r>
        <w:rPr/>
        <w:t>1) раздел VI дополнить статьями 36</w:t>
      </w:r>
      <w:r>
        <w:rPr>
          <w:position w:val="8"/>
          <w:sz w:val="19"/>
        </w:rPr>
        <w:t>1</w:t>
      </w:r>
      <w:r>
        <w:rPr/>
        <w:t xml:space="preserve"> и 36</w:t>
      </w:r>
      <w:r>
        <w:rPr>
          <w:position w:val="8"/>
          <w:sz w:val="19"/>
        </w:rPr>
        <w:t>2</w:t>
      </w:r>
      <w:r>
        <w:rPr/>
        <w:t xml:space="preserve"> следующего содержания:</w:t>
      </w:r>
    </w:p>
    <w:p>
      <w:pPr>
        <w:pStyle w:val="TextBody"/>
        <w:rPr/>
      </w:pPr>
      <w:r>
        <w:rPr/>
        <w:t>"Статья 36</w:t>
      </w:r>
      <w:r>
        <w:rPr>
          <w:position w:val="8"/>
          <w:sz w:val="19"/>
        </w:rPr>
        <w:t>1</w:t>
      </w:r>
      <w:r>
        <w:rPr/>
        <w:t xml:space="preserve">. </w:t>
      </w:r>
      <w:r>
        <w:rPr>
          <w:rStyle w:val="StrongEmphasis"/>
        </w:rPr>
        <w:t xml:space="preserve">Независимая оценка качества оказания услуг организациями культуры </w:t>
      </w:r>
    </w:p>
    <w:p>
      <w:pPr>
        <w:pStyle w:val="TextBody"/>
        <w:rPr/>
      </w:pPr>
      <w:r>
        <w:rPr/>
        <w:t>Независимая оценка качества оказания услуг организациями культуры является одной из форм общественного контроля и проводится в целях предоставления гражданам информации о качестве оказания услуг организациями культуры, а также в целях повышения качества их деятельности.</w:t>
      </w:r>
    </w:p>
    <w:p>
      <w:pPr>
        <w:pStyle w:val="TextBody"/>
        <w:rPr/>
      </w:pPr>
      <w:r>
        <w:rPr/>
        <w:t>Независимая оценка качества оказания услуг организациями культуры предусматривает оценку условий оказания услуг по таким общим критериям, как открытость и доступность информации об организации культуры; комфортность условий предоставления услуг и доступность их получения; время ожидания предоставления услуги; доброжелательность, вежливость, компетентность работников организации культуры; удовлетворенность качеством оказания услуг.</w:t>
      </w:r>
    </w:p>
    <w:p>
      <w:pPr>
        <w:pStyle w:val="TextBody"/>
        <w:rPr/>
      </w:pPr>
      <w:r>
        <w:rPr/>
        <w:t>Независимая оценка качества оказания услуг организациями культуры проводится в соответствии с положениями настоящей статьи. При проведении независимой оценки качества оказания услуг организациями культуры используется общедоступная информация об организациях культуры, размещаемая в том числе в форме открытых данных.</w:t>
      </w:r>
    </w:p>
    <w:p>
      <w:pPr>
        <w:pStyle w:val="TextBody"/>
        <w:rPr/>
      </w:pPr>
      <w:r>
        <w:rPr/>
        <w:t>Независимая оценка качества оказания услуг организациями культуры проводится в отношении организаций культуры, учредителями которых являются Российская Федерация, субъекты Российской Федерации или муниципальные образования, других организаций культуры, в уставном капитале которых доля Российской Федерации, субъекта Российской Федерации или муниципального образования в совокупности превышает пятьдесят процентов, а также в отношении иных негосударственных организаций культуры, которые оказывают государственные, муниципальные услуги в сфере культуры.</w:t>
      </w:r>
    </w:p>
    <w:p>
      <w:pPr>
        <w:pStyle w:val="TextBody"/>
        <w:rPr/>
      </w:pPr>
      <w:r>
        <w:rPr/>
        <w:t>Независимая оценка качества оказания услуг организациями культуры не проводится в отношении создания, исполнения и интерпретации произведений литературы и искусства.</w:t>
      </w:r>
    </w:p>
    <w:p>
      <w:pPr>
        <w:pStyle w:val="TextBody"/>
        <w:rPr/>
      </w:pPr>
      <w:r>
        <w:rPr/>
        <w:t>В целях создания условий для организации проведения независимой оценки качества оказания услуг организациями культуры:</w:t>
      </w:r>
    </w:p>
    <w:p>
      <w:pPr>
        <w:pStyle w:val="TextBody"/>
        <w:numPr>
          <w:ilvl w:val="0"/>
          <w:numId w:val="1"/>
        </w:numPr>
        <w:tabs>
          <w:tab w:val="left" w:pos="0" w:leader="none"/>
        </w:tabs>
        <w:spacing w:before="0" w:after="0"/>
        <w:ind w:left="707" w:hanging="283"/>
        <w:rPr/>
      </w:pPr>
      <w:r>
        <w:rP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культуры (далее – уполномоченный федеральный орган исполнительной власти), с участием специалистов, осуществляющих профессиональную деятельность в сфере культуры, общественных организаций в сфере культуры,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оказания услуг организациями культуры и утверждает положение о нем. Перечень организаций культуры, в отношении которых не проводится независимая оценка качества оказания ими услуг, утверждается уполномоченным федеральным органом исполнительной власти с предварительным обсуждением на общественном совете; </w:t>
      </w:r>
    </w:p>
    <w:p>
      <w:pPr>
        <w:pStyle w:val="TextBody"/>
        <w:numPr>
          <w:ilvl w:val="0"/>
          <w:numId w:val="1"/>
        </w:numPr>
        <w:tabs>
          <w:tab w:val="left" w:pos="0" w:leader="none"/>
        </w:tabs>
        <w:spacing w:before="0" w:after="0"/>
        <w:ind w:left="707" w:hanging="283"/>
        <w:rPr/>
      </w:pPr>
      <w:r>
        <w:rPr/>
        <w:t xml:space="preserve">органы государственной власти субъектов Российской Федерации с участием общественных организаций формируют общественные советы по проведению независимой оценки качества оказания услуг организациями культуры, расположенными на территориях субъектов Российской Федерации, и утверждают положение о них; </w:t>
      </w:r>
    </w:p>
    <w:p>
      <w:pPr>
        <w:pStyle w:val="TextBody"/>
        <w:numPr>
          <w:ilvl w:val="0"/>
          <w:numId w:val="1"/>
        </w:numPr>
        <w:tabs>
          <w:tab w:val="left" w:pos="0" w:leader="none"/>
        </w:tabs>
        <w:ind w:left="707" w:hanging="283"/>
        <w:rPr/>
      </w:pPr>
      <w:r>
        <w:rPr/>
        <w:t xml:space="preserve">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оказания услуг организациями культуры, расположенными на территориях муниципальных образований, и утверждать положение о них. </w:t>
      </w:r>
    </w:p>
    <w:p>
      <w:pPr>
        <w:pStyle w:val="TextBody"/>
        <w:rPr/>
      </w:pPr>
      <w:r>
        <w:rPr/>
        <w:t>Показатели, характеризующие общие критерии оценки качества оказания услуг организациями культуры, указанными в части четвертой настоящей статьи, устанавливаются уполномоченным федеральным органом исполнительной власти с предварительным обсуждением на общественном совете.</w:t>
      </w:r>
    </w:p>
    <w:p>
      <w:pPr>
        <w:pStyle w:val="TextBody"/>
        <w:rPr/>
      </w:pPr>
      <w:r>
        <w:rPr/>
        <w:t>По решению уполномоченного федерального органа исполнительной власти, органов государственной власти субъектов Российской Федерации или органов местного самоуправления функции общественных советов по проведению независимой оценки качества оказания услуг организациями культуры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оказания услуг организациями культуры не создаются.</w:t>
      </w:r>
    </w:p>
    <w:p>
      <w:pPr>
        <w:pStyle w:val="TextBody"/>
        <w:rPr/>
      </w:pPr>
      <w:r>
        <w:rPr/>
        <w:t>Общественный совет по проведению независимой оценки качества оказания услуг организациями культуры формируется таким образом, чтобы была исключена возможность возникновения конфликта интересов. Состав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информационно-телекоммуникационной сети "Интернет" (далее – сеть "Интернет").</w:t>
      </w:r>
    </w:p>
    <w:p>
      <w:pPr>
        <w:pStyle w:val="TextBody"/>
        <w:rPr/>
      </w:pPr>
      <w:r>
        <w:rPr/>
        <w:t>Независимая оценка качества оказания услуг организациями культуры, организуемая общественными советами по ее проведению, проводится не чаще чем один раз в год и не реже чем один раз в три года.</w:t>
      </w:r>
    </w:p>
    <w:p>
      <w:pPr>
        <w:pStyle w:val="TextBody"/>
        <w:rPr/>
      </w:pPr>
      <w:r>
        <w:rPr/>
        <w:t>Общественные советы по проведению независимой оценки качества оказания услуг организациями культуры:</w:t>
      </w:r>
    </w:p>
    <w:p>
      <w:pPr>
        <w:pStyle w:val="TextBody"/>
        <w:numPr>
          <w:ilvl w:val="0"/>
          <w:numId w:val="2"/>
        </w:numPr>
        <w:tabs>
          <w:tab w:val="left" w:pos="0" w:leader="none"/>
        </w:tabs>
        <w:spacing w:before="0" w:after="0"/>
        <w:ind w:left="707" w:hanging="283"/>
        <w:rPr/>
      </w:pPr>
      <w:r>
        <w:rPr/>
        <w:t xml:space="preserve">определяют перечни организаций культуры, в отношении которых проводится независимая оценка; </w:t>
      </w:r>
    </w:p>
    <w:p>
      <w:pPr>
        <w:pStyle w:val="TextBody"/>
        <w:numPr>
          <w:ilvl w:val="0"/>
          <w:numId w:val="2"/>
        </w:numPr>
        <w:tabs>
          <w:tab w:val="left" w:pos="0" w:leader="none"/>
        </w:tabs>
        <w:spacing w:before="0" w:after="0"/>
        <w:ind w:left="707" w:hanging="283"/>
        <w:rPr/>
      </w:pPr>
      <w:r>
        <w:rPr/>
        <w:t xml:space="preserve">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организациями культуры (далее –оператор),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оператором; </w:t>
      </w:r>
    </w:p>
    <w:p>
      <w:pPr>
        <w:pStyle w:val="TextBody"/>
        <w:numPr>
          <w:ilvl w:val="0"/>
          <w:numId w:val="2"/>
        </w:numPr>
        <w:tabs>
          <w:tab w:val="left" w:pos="0" w:leader="none"/>
        </w:tabs>
        <w:spacing w:before="0" w:after="0"/>
        <w:ind w:left="707" w:hanging="283"/>
        <w:rPr/>
      </w:pPr>
      <w:r>
        <w:rPr/>
        <w:t xml:space="preserve">устанавливают при необходимости критерии оценки качества оказания услуг организациями культуры (дополнительно к установленным настоящей статьей общим критериям); </w:t>
      </w:r>
    </w:p>
    <w:p>
      <w:pPr>
        <w:pStyle w:val="TextBody"/>
        <w:numPr>
          <w:ilvl w:val="0"/>
          <w:numId w:val="2"/>
        </w:numPr>
        <w:tabs>
          <w:tab w:val="left" w:pos="0" w:leader="none"/>
        </w:tabs>
        <w:spacing w:before="0" w:after="0"/>
        <w:ind w:left="707" w:hanging="283"/>
        <w:rPr/>
      </w:pPr>
      <w:r>
        <w:rPr/>
        <w:t xml:space="preserve">осуществляют независимую оценку качества оказания услуг организациями культуры с учетом информации, представленной оператором; </w:t>
      </w:r>
    </w:p>
    <w:p>
      <w:pPr>
        <w:pStyle w:val="TextBody"/>
        <w:numPr>
          <w:ilvl w:val="0"/>
          <w:numId w:val="2"/>
        </w:numPr>
        <w:tabs>
          <w:tab w:val="left" w:pos="0" w:leader="none"/>
        </w:tabs>
        <w:ind w:left="707" w:hanging="283"/>
        <w:rPr/>
      </w:pPr>
      <w:r>
        <w:rPr/>
        <w:t xml:space="preserve">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оказания услуг организациями культуры, а также предложения об улучшении качества их деятельности. </w:t>
      </w:r>
    </w:p>
    <w:p>
      <w:pPr>
        <w:pStyle w:val="TextBody"/>
        <w:rPr/>
      </w:pPr>
      <w:r>
        <w:rPr/>
        <w:t>Заключение государственных, муниципальных контрактов на выполнение работ, оказание услуг по сбору, обобщению и анализу информации о качестве оказания услуг организациями культуры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оказания услуг организациями культуры,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pPr>
        <w:pStyle w:val="TextBody"/>
        <w:rPr/>
      </w:pPr>
      <w:r>
        <w:rPr/>
        <w:t>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оказания услуг организациями культуры подлежит обязательному рассмотрению указанными органами в месячный срок и учитывается ими при выработке мер по совершенствованию деятельности организаций культуры.</w:t>
      </w:r>
    </w:p>
    <w:p>
      <w:pPr>
        <w:pStyle w:val="TextBody"/>
        <w:rPr/>
      </w:pPr>
      <w:r>
        <w:rPr/>
        <w:t>Информация о результатах независимой оценки качества оказания услуг организациями культуры размещается соответственно:</w:t>
      </w:r>
    </w:p>
    <w:p>
      <w:pPr>
        <w:pStyle w:val="TextBody"/>
        <w:numPr>
          <w:ilvl w:val="0"/>
          <w:numId w:val="3"/>
        </w:numPr>
        <w:tabs>
          <w:tab w:val="left" w:pos="0" w:leader="none"/>
        </w:tabs>
        <w:spacing w:before="0" w:after="0"/>
        <w:ind w:left="707" w:hanging="283"/>
        <w:rPr/>
      </w:pPr>
      <w:r>
        <w:rPr/>
        <w:t xml:space="preserve">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 </w:t>
      </w:r>
    </w:p>
    <w:p>
      <w:pPr>
        <w:pStyle w:val="TextBody"/>
        <w:numPr>
          <w:ilvl w:val="0"/>
          <w:numId w:val="3"/>
        </w:numPr>
        <w:tabs>
          <w:tab w:val="left" w:pos="0" w:leader="none"/>
        </w:tabs>
        <w:ind w:left="707" w:hanging="283"/>
        <w:rPr/>
      </w:pPr>
      <w:r>
        <w:rPr/>
        <w:t xml:space="preserve">органами государственной власти субъектов Российской Федерации,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 </w:t>
      </w:r>
    </w:p>
    <w:p>
      <w:pPr>
        <w:pStyle w:val="TextBody"/>
        <w:rPr/>
      </w:pPr>
      <w:r>
        <w:rPr/>
        <w:t>Состав информации о результатах независимой оценки качества оказания услуг организациями культуры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pPr>
        <w:pStyle w:val="TextBody"/>
        <w:rPr/>
      </w:pPr>
      <w:r>
        <w:rPr/>
        <w:t>Контроль за соблюдением процедур проведения независимой оценки качества оказания услуг организациями культуры осуществляется в соответствии с законодательством Российской Федерации.</w:t>
      </w:r>
    </w:p>
    <w:p>
      <w:pPr>
        <w:pStyle w:val="TextBody"/>
        <w:rPr/>
      </w:pPr>
      <w:r>
        <w:rPr/>
        <w:t>Статья 36</w:t>
      </w:r>
      <w:r>
        <w:rPr>
          <w:position w:val="8"/>
          <w:sz w:val="19"/>
        </w:rPr>
        <w:t>2</w:t>
      </w:r>
      <w:r>
        <w:rPr/>
        <w:t xml:space="preserve">. </w:t>
      </w:r>
      <w:r>
        <w:rPr>
          <w:rStyle w:val="StrongEmphasis"/>
        </w:rPr>
        <w:t>Информационная открытость организаций культуры</w:t>
      </w:r>
    </w:p>
    <w:p>
      <w:pPr>
        <w:pStyle w:val="TextBody"/>
        <w:rPr/>
      </w:pPr>
      <w:r>
        <w:rPr/>
        <w:t>Организации культуры, указанные в части четвертой статьи 36</w:t>
      </w:r>
      <w:r>
        <w:rPr>
          <w:position w:val="8"/>
          <w:sz w:val="19"/>
        </w:rPr>
        <w:t>1</w:t>
      </w:r>
      <w:r>
        <w:rPr/>
        <w:t xml:space="preserve"> настоящих Основ, обеспечивают открытость и доступность следующей информации:</w:t>
      </w:r>
    </w:p>
    <w:p>
      <w:pPr>
        <w:pStyle w:val="TextBody"/>
        <w:numPr>
          <w:ilvl w:val="0"/>
          <w:numId w:val="4"/>
        </w:numPr>
        <w:tabs>
          <w:tab w:val="left" w:pos="0" w:leader="none"/>
        </w:tabs>
        <w:spacing w:before="0" w:after="0"/>
        <w:ind w:left="707" w:hanging="283"/>
        <w:rPr/>
      </w:pPr>
      <w:r>
        <w:rPr/>
        <w:t xml:space="preserve">дата создания организации культуры, ее учредитель, учредители, место нахождения организации культуры и ее филиалов (при наличии), режим, график работы, контактные телефоны и адреса электронной почты; </w:t>
      </w:r>
    </w:p>
    <w:p>
      <w:pPr>
        <w:pStyle w:val="TextBody"/>
        <w:numPr>
          <w:ilvl w:val="0"/>
          <w:numId w:val="4"/>
        </w:numPr>
        <w:tabs>
          <w:tab w:val="left" w:pos="0" w:leader="none"/>
        </w:tabs>
        <w:spacing w:before="0" w:after="0"/>
        <w:ind w:left="707" w:hanging="283"/>
        <w:rPr/>
      </w:pPr>
      <w:r>
        <w:rPr/>
        <w:t xml:space="preserve">структура и органы управления организации культуры; </w:t>
      </w:r>
    </w:p>
    <w:p>
      <w:pPr>
        <w:pStyle w:val="TextBody"/>
        <w:numPr>
          <w:ilvl w:val="0"/>
          <w:numId w:val="4"/>
        </w:numPr>
        <w:tabs>
          <w:tab w:val="left" w:pos="0" w:leader="none"/>
        </w:tabs>
        <w:spacing w:before="0" w:after="0"/>
        <w:ind w:left="707" w:hanging="283"/>
        <w:rPr/>
      </w:pPr>
      <w:r>
        <w:rPr/>
        <w:t xml:space="preserve">виды предоставляемых услуг организацией культуры; </w:t>
      </w:r>
    </w:p>
    <w:p>
      <w:pPr>
        <w:pStyle w:val="TextBody"/>
        <w:numPr>
          <w:ilvl w:val="0"/>
          <w:numId w:val="4"/>
        </w:numPr>
        <w:tabs>
          <w:tab w:val="left" w:pos="0" w:leader="none"/>
        </w:tabs>
        <w:spacing w:before="0" w:after="0"/>
        <w:ind w:left="707" w:hanging="283"/>
        <w:rPr/>
      </w:pPr>
      <w:r>
        <w:rPr/>
        <w:t xml:space="preserve">материально-техническое обеспечение предоставления услуг; </w:t>
      </w:r>
    </w:p>
    <w:p>
      <w:pPr>
        <w:pStyle w:val="TextBody"/>
        <w:numPr>
          <w:ilvl w:val="0"/>
          <w:numId w:val="4"/>
        </w:numPr>
        <w:tabs>
          <w:tab w:val="left" w:pos="0" w:leader="none"/>
        </w:tabs>
        <w:spacing w:before="0" w:after="0"/>
        <w:ind w:left="707" w:hanging="283"/>
        <w:rPr/>
      </w:pPr>
      <w:r>
        <w:rPr/>
        <w:t xml:space="preserve">копия устава организации культуры; </w:t>
      </w:r>
    </w:p>
    <w:p>
      <w:pPr>
        <w:pStyle w:val="TextBody"/>
        <w:numPr>
          <w:ilvl w:val="0"/>
          <w:numId w:val="4"/>
        </w:numPr>
        <w:tabs>
          <w:tab w:val="left" w:pos="0" w:leader="none"/>
        </w:tabs>
        <w:spacing w:before="0" w:after="0"/>
        <w:ind w:left="707" w:hanging="283"/>
        <w:rPr/>
      </w:pPr>
      <w:r>
        <w:rPr/>
        <w:t xml:space="preserve">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 </w:t>
      </w:r>
    </w:p>
    <w:p>
      <w:pPr>
        <w:pStyle w:val="TextBody"/>
        <w:numPr>
          <w:ilvl w:val="0"/>
          <w:numId w:val="4"/>
        </w:numPr>
        <w:tabs>
          <w:tab w:val="left" w:pos="0" w:leader="none"/>
        </w:tabs>
        <w:spacing w:before="0" w:after="0"/>
        <w:ind w:left="707" w:hanging="283"/>
        <w:rPr/>
      </w:pPr>
      <w:r>
        <w:rPr/>
        <w:t xml:space="preserve">копия документа о порядке предоставления услуг за плату; </w:t>
      </w:r>
    </w:p>
    <w:p>
      <w:pPr>
        <w:pStyle w:val="TextBody"/>
        <w:numPr>
          <w:ilvl w:val="0"/>
          <w:numId w:val="4"/>
        </w:numPr>
        <w:tabs>
          <w:tab w:val="left" w:pos="0" w:leader="none"/>
        </w:tabs>
        <w:spacing w:before="0" w:after="0"/>
        <w:ind w:left="707" w:hanging="283"/>
        <w:rPr/>
      </w:pPr>
      <w:r>
        <w:rPr/>
        <w:t xml:space="preserve">информация, которая размещается, опубликовывается по решению организации культуры, а также информация, размещение и опубликование которой являются обязательными в соответствии с законодательством Российской Федерации; </w:t>
      </w:r>
    </w:p>
    <w:p>
      <w:pPr>
        <w:pStyle w:val="TextBody"/>
        <w:numPr>
          <w:ilvl w:val="0"/>
          <w:numId w:val="4"/>
        </w:numPr>
        <w:tabs>
          <w:tab w:val="left" w:pos="0" w:leader="none"/>
        </w:tabs>
        <w:ind w:left="707" w:hanging="283"/>
        <w:rPr/>
      </w:pPr>
      <w:r>
        <w:rPr/>
        <w:t xml:space="preserve">иная определяемая уполномоченным федеральным органом исполнительной власти необходимая для проведения независимой оценки качества оказания услуг организациями культуры информация. </w:t>
      </w:r>
    </w:p>
    <w:p>
      <w:pPr>
        <w:pStyle w:val="TextBody"/>
        <w:rPr/>
      </w:pPr>
      <w:r>
        <w:rPr/>
        <w:t>Информация, указанная в части первой настоящей статьи,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соответствии с требованиями к ее содержанию и форме предоставления, установленными уполномоченным федеральным органом исполнительной власти.</w:t>
      </w:r>
    </w:p>
    <w:p>
      <w:pPr>
        <w:pStyle w:val="TextBody"/>
        <w:rPr/>
      </w:pPr>
      <w:r>
        <w:rPr/>
        <w:t>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организации культуры обеспечивают на своих официальных сайтах в сети "Интернет" техническую возможность выражения мнений получателями услуг о качестве оказания услуг организациями культуры.";</w:t>
      </w:r>
    </w:p>
    <w:p>
      <w:pPr>
        <w:pStyle w:val="TextBody"/>
        <w:rPr/>
      </w:pPr>
      <w:r>
        <w:rPr/>
        <w:t>2) статью 37 дополнить абзацем следующего содержания:</w:t>
      </w:r>
    </w:p>
    <w:p>
      <w:pPr>
        <w:pStyle w:val="TextBody"/>
        <w:rPr/>
      </w:pPr>
      <w:r>
        <w:rPr/>
        <w:t>"создание условий для организации проведения независимой оценки качества оказания услуг организациями культуры.";</w:t>
      </w:r>
    </w:p>
    <w:p>
      <w:pPr>
        <w:pStyle w:val="TextBody"/>
        <w:rPr/>
      </w:pPr>
      <w:r>
        <w:rPr/>
        <w:t>3) часть первую статьи 39 дополнить абзацем следующего содержания:</w:t>
      </w:r>
    </w:p>
    <w:p>
      <w:pPr>
        <w:pStyle w:val="TextBody"/>
        <w:rPr/>
      </w:pPr>
      <w:r>
        <w:rPr/>
        <w:t>"создание условий для организации проведения независимой оценки качества оказания услуг организациями культуры.".</w:t>
      </w:r>
    </w:p>
    <w:p>
      <w:pPr>
        <w:pStyle w:val="TextBody"/>
        <w:rPr/>
      </w:pPr>
      <w:r>
        <w:rPr>
          <w:rStyle w:val="StrongEmphasis"/>
        </w:rPr>
        <w:t>Статья 2</w:t>
      </w:r>
    </w:p>
    <w:p>
      <w:pPr>
        <w:pStyle w:val="TextBody"/>
        <w:rPr/>
      </w:pPr>
      <w:r>
        <w:rPr/>
        <w:t>Внести в Федеральный закон от 10 декабря 1995 года № 195-ФЗ "Об основах социального обслуживания населения в Российской Федерации" (Собрание законодательства Российской Федерации, 1995, № 50, ст. 4872; 2003, № 2, ст. 167; 2004, № 35, ст. 3607; 2008, № 30, ст. 3616) следующие изменения:</w:t>
      </w:r>
    </w:p>
    <w:p>
      <w:pPr>
        <w:pStyle w:val="TextBody"/>
        <w:rPr/>
      </w:pPr>
      <w:r>
        <w:rPr/>
        <w:t>1) дополнить статьями 17</w:t>
      </w:r>
      <w:r>
        <w:rPr>
          <w:position w:val="8"/>
          <w:sz w:val="19"/>
        </w:rPr>
        <w:t xml:space="preserve">1 </w:t>
      </w:r>
      <w:r>
        <w:rPr/>
        <w:t>и 17</w:t>
      </w:r>
      <w:r>
        <w:rPr>
          <w:position w:val="8"/>
          <w:sz w:val="19"/>
        </w:rPr>
        <w:t xml:space="preserve">2 </w:t>
      </w:r>
      <w:r>
        <w:rPr/>
        <w:t>следующего содержания:</w:t>
      </w:r>
    </w:p>
    <w:p>
      <w:pPr>
        <w:pStyle w:val="TextBody"/>
        <w:rPr/>
      </w:pPr>
      <w:r>
        <w:rPr/>
        <w:t>"Статья 17</w:t>
      </w:r>
      <w:r>
        <w:rPr>
          <w:position w:val="8"/>
          <w:sz w:val="19"/>
        </w:rPr>
        <w:t>1</w:t>
      </w:r>
      <w:r>
        <w:rPr/>
        <w:t xml:space="preserve">. </w:t>
      </w:r>
      <w:r>
        <w:rPr>
          <w:rStyle w:val="StrongEmphasis"/>
        </w:rPr>
        <w:t>Независимая оценка качества оказания услуг</w:t>
      </w:r>
      <w:r>
        <w:rPr/>
        <w:t xml:space="preserve"> </w:t>
      </w:r>
      <w:r>
        <w:rPr>
          <w:rStyle w:val="StrongEmphasis"/>
        </w:rPr>
        <w:t xml:space="preserve">учреждениями и предприятиями социального обслуживания </w:t>
      </w:r>
    </w:p>
    <w:p>
      <w:pPr>
        <w:pStyle w:val="TextBody"/>
        <w:rPr/>
      </w:pPr>
      <w:r>
        <w:rPr/>
        <w:t>1. Независимая оценка качества оказания услуг учреждениями и предприятиями социального обслуживания является одной из форм общественного контроля и проводится в целях предоставления получателям социальных услуг информации о качестве оказания услуг учреждениями и предприятиями социального обслуживания, а также в целях повышения качества их деятельности.</w:t>
      </w:r>
    </w:p>
    <w:p>
      <w:pPr>
        <w:pStyle w:val="TextBody"/>
        <w:rPr/>
      </w:pPr>
      <w:r>
        <w:rPr/>
        <w:t>2. Независимая оценка качества оказания услуг учреждениями и предприятиями социального обслуживания предусматривает оценку условий оказания услуг по таким общим критериям, как открытость и доступность информации об учреждении и о предприятии социального обслуживания; комфортность условий предоставления социальных услуг и доступность их получения; время ожидания предоставления социальной услуги; доброжелательность, вежливость, компетентность работников учреждения и предприятия социального обслуживания; удовлетворенность качеством оказания услуг.</w:t>
      </w:r>
    </w:p>
    <w:p>
      <w:pPr>
        <w:pStyle w:val="TextBody"/>
        <w:rPr/>
      </w:pPr>
      <w:r>
        <w:rPr/>
        <w:t>3. Независимая оценка качества оказания услуг учреждениями и предприятиями социального обслуживания проводится в соответствии с положениями настоящей статьи. При проведении независимой оценки качества оказания услуг учреждениями и предприятиями социального обслуживания используется общедоступная информация об учреждениях и о предприятиях социального обслуживания, размещаемая в том числе в форме открытых данных.</w:t>
      </w:r>
    </w:p>
    <w:p>
      <w:pPr>
        <w:pStyle w:val="TextBody"/>
        <w:rPr/>
      </w:pPr>
      <w:r>
        <w:rPr/>
        <w:t>4. Независимая оценка качества оказания услуг учреждениями и предприятиями социального обслуживания проводится в отношении учреждений и предприятий социального обслуживания, государственных предприятий и учреждений социального обслуживания, являющихся собственностью субъектов Российской Федерации и находящихся в ведении органов государственной власти субъектов Российской Федерации, других учреждений и предприятий социального обслуживания, в уставном капитале которых доля Российской Федерации, субъекта Российской Федерации или муниципального образования в совокупности превышает пятьдесят процентов, а также в отношении иных негосударственных учреждений и предприятий социального обслуживания, которые оказывают государственные, муниципальные социальные услуги.</w:t>
      </w:r>
    </w:p>
    <w:p>
      <w:pPr>
        <w:pStyle w:val="TextBody"/>
        <w:rPr/>
      </w:pPr>
      <w:r>
        <w:rPr/>
        <w:t>5. В целях создания условий для организации проведения независимой оценки качества оказания услуг учреждениями и предприятиями социального обслуживания:</w:t>
      </w:r>
    </w:p>
    <w:p>
      <w:pPr>
        <w:pStyle w:val="TextBody"/>
        <w:rPr/>
      </w:pPr>
      <w:r>
        <w:rPr/>
        <w:t>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социального обслуживания (далее – уполномоченный федеральный орган исполнительной власти),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оказания услуг учреждениями и предприятиями социального обслуживания и утверждает положение о нем;</w:t>
      </w:r>
    </w:p>
    <w:p>
      <w:pPr>
        <w:pStyle w:val="TextBody"/>
        <w:rPr/>
      </w:pPr>
      <w:r>
        <w:rPr/>
        <w:t>2) органы государственной власти субъектов Российской Федерации с участием общественных организаций формируют общественные советы по проведению независимой оценки качества оказания услуг учреждениями и предприятиями социального обслуживания, расположенными на территориях субъектов Российской Федерации, и утверждают положение о них;</w:t>
      </w:r>
    </w:p>
    <w:p>
      <w:pPr>
        <w:pStyle w:val="TextBody"/>
        <w:rPr/>
      </w:pPr>
      <w:r>
        <w:rP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оказания услуг учреждениями и предприятиями социального обслуживания, расположенными на территориях муниципальных образований, и утверждать положение о них.</w:t>
      </w:r>
    </w:p>
    <w:p>
      <w:pPr>
        <w:pStyle w:val="TextBody"/>
        <w:rPr/>
      </w:pPr>
      <w:r>
        <w:rPr/>
        <w:t>6. Показатели, характеризующие общие критерии оценки качества оказания услуг учреждениями и предприятиями социального обслуживания</w:t>
      </w:r>
      <w:r>
        <w:rPr>
          <w:i/>
        </w:rPr>
        <w:t xml:space="preserve">, </w:t>
      </w:r>
      <w:r>
        <w:rPr/>
        <w:t>указанными в части четвертой настоящей статьи, устанавливаются уполномоченным федеральным органом исполнительной власти с предварительным обсуждением на общественном совете.</w:t>
      </w:r>
    </w:p>
    <w:p>
      <w:pPr>
        <w:pStyle w:val="TextBody"/>
        <w:rPr/>
      </w:pPr>
      <w:r>
        <w:rPr/>
        <w:t>7. По решению уполномоченного федерального органа исполнительной власти, органов государственной власти субъектов Российской Федерации или органов местного самоуправления функции общественных советов по проведению независимой оценки качества оказания услуг учреждениями и предприятиями социального обслуживания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оказания услуг учреждениями и предприятиями социального обслуживания не создаются.</w:t>
      </w:r>
    </w:p>
    <w:p>
      <w:pPr>
        <w:pStyle w:val="TextBody"/>
        <w:rPr/>
      </w:pPr>
      <w:r>
        <w:rPr/>
        <w:t>8. Общественный совет по проведению независимой оценки качества оказания услуг учреждениями и предприятиями социального обслуживания формируется таким образом, чтобы была исключена возможность возникновения конфликта интересов. Состав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информационно-телекоммуникационной сети "Интернет" (далее – сеть "Интернет").</w:t>
      </w:r>
    </w:p>
    <w:p>
      <w:pPr>
        <w:pStyle w:val="TextBody"/>
        <w:rPr/>
      </w:pPr>
      <w:r>
        <w:rPr/>
        <w:t>9. Независимая оценка качества оказания услуг учреждениями и предприятиями социального обслуживания, организуемая общественными советами по ее проведению</w:t>
      </w:r>
      <w:r>
        <w:rPr>
          <w:i/>
        </w:rPr>
        <w:t>,</w:t>
      </w:r>
      <w:r>
        <w:rPr/>
        <w:t xml:space="preserve"> проводится не чаще чем один раз в год и не реже чем один раз в три года.</w:t>
      </w:r>
    </w:p>
    <w:p>
      <w:pPr>
        <w:pStyle w:val="TextBody"/>
        <w:rPr/>
      </w:pPr>
      <w:r>
        <w:rPr/>
        <w:t>10. Общественные советы по проведению независимой оценки качества оказания услуг учреждениями и предприятиями социального обслуживания:</w:t>
      </w:r>
    </w:p>
    <w:p>
      <w:pPr>
        <w:pStyle w:val="TextBody"/>
        <w:rPr/>
      </w:pPr>
      <w:r>
        <w:rPr/>
        <w:t>1) определяют перечни учреждений и предприятий социального обслуживания, в отношении которых проводится независимая оценка;</w:t>
      </w:r>
    </w:p>
    <w:p>
      <w:pPr>
        <w:pStyle w:val="TextBody"/>
        <w:rPr/>
      </w:pPr>
      <w:r>
        <w:rPr/>
        <w:t>2) 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учреждениями и предприятиями социального обслуживания (далее – оператор),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оператором;</w:t>
      </w:r>
    </w:p>
    <w:p>
      <w:pPr>
        <w:pStyle w:val="TextBody"/>
        <w:rPr/>
      </w:pPr>
      <w:r>
        <w:rPr/>
        <w:t>3) устанавливают при необходимости критерии оценки качества оказания услуг учреждениями и предприятиями социального обслуживания (дополнительно к установленным настоящей статьей общим критериям);</w:t>
      </w:r>
    </w:p>
    <w:p>
      <w:pPr>
        <w:pStyle w:val="TextBody"/>
        <w:rPr/>
      </w:pPr>
      <w:r>
        <w:rPr/>
        <w:t>4) осуществляют независимую оценку качества оказания услуг учреждениями и предприятиями социального обслуживания;</w:t>
      </w:r>
    </w:p>
    <w:p>
      <w:pPr>
        <w:pStyle w:val="TextBody"/>
        <w:rPr/>
      </w:pPr>
      <w:r>
        <w:rP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оказания услуг учреждениями и предприятиями социального обслуживания, а также предложения об улучшении качества их деятельности.</w:t>
      </w:r>
    </w:p>
    <w:p>
      <w:pPr>
        <w:pStyle w:val="TextBody"/>
        <w:rPr/>
      </w:pPr>
      <w:r>
        <w:rPr/>
        <w:t>11. Заключение государственных, муниципальных контрактов на выполнение работ, оказание услуг по сбору, обобщению и анализу информации о качестве услуг учреждениями и предприятиями социального обслуживания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оказания услуг учреждениями и предприятиями социального обслуживания, а также при необходимости предоставляют оператору общедоступную информацию о деятельности данных учреждений и предприятий, формируемую в соответствии с государственной и ведомственной статистической отчетностью (в случае, если она не размещена на официальном сайте учреждения или предприятия).</w:t>
      </w:r>
    </w:p>
    <w:p>
      <w:pPr>
        <w:pStyle w:val="TextBody"/>
        <w:rPr/>
      </w:pPr>
      <w:r>
        <w:rPr/>
        <w:t>12.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оказания услуг учреждениями и предприятиями социального обслуживания подлежит обязательному рассмотрению указанными органами в месячный срок и учитывается ими при выработке мер по совершенствованию работы учреждений и предприятий социального обслуживания.</w:t>
      </w:r>
    </w:p>
    <w:p>
      <w:pPr>
        <w:pStyle w:val="TextBody"/>
        <w:rPr/>
      </w:pPr>
      <w:r>
        <w:rPr/>
        <w:t>13. Информация о результатах независимой оценки качества оказания услуг учреждениями и предприятиями социального обслуживания размещается соответственно:</w:t>
      </w:r>
    </w:p>
    <w:p>
      <w:pPr>
        <w:pStyle w:val="TextBody"/>
        <w:rPr/>
      </w:pPr>
      <w:r>
        <w:rP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pPr>
        <w:pStyle w:val="TextBody"/>
        <w:rPr/>
      </w:pPr>
      <w:r>
        <w:rPr/>
        <w:t>2) органами государственной власти субъектов Российской Федерации,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pPr>
        <w:pStyle w:val="TextBody"/>
        <w:rPr/>
      </w:pPr>
      <w:r>
        <w:rPr/>
        <w:t>14. Состав информации о результатах независимой оценки качества оказания услуг учреждениями и предприятиями социального обслуживания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pPr>
        <w:pStyle w:val="TextBody"/>
        <w:rPr/>
      </w:pPr>
      <w:r>
        <w:rPr/>
        <w:t>15. Контроль за соблюдением процедур проведения независимой оценки качества оказания услуг учреждениями и предприятиями социального обслуживания осуществляется в соответствии с законодательством Российской Федерации.</w:t>
      </w:r>
    </w:p>
    <w:p>
      <w:pPr>
        <w:pStyle w:val="TextBody"/>
        <w:rPr/>
      </w:pPr>
      <w:r>
        <w:rPr/>
        <w:t>Статья 17</w:t>
      </w:r>
      <w:r>
        <w:rPr>
          <w:position w:val="8"/>
          <w:sz w:val="19"/>
        </w:rPr>
        <w:t>2</w:t>
      </w:r>
      <w:r>
        <w:rPr/>
        <w:t xml:space="preserve">. </w:t>
      </w:r>
      <w:r>
        <w:rPr>
          <w:rStyle w:val="StrongEmphasis"/>
        </w:rPr>
        <w:t>Информационная открытость учреждений и предприятий</w:t>
      </w:r>
      <w:r>
        <w:rPr/>
        <w:t xml:space="preserve"> </w:t>
      </w:r>
      <w:r>
        <w:rPr>
          <w:rStyle w:val="StrongEmphasis"/>
        </w:rPr>
        <w:t>социального обслуживания</w:t>
      </w:r>
    </w:p>
    <w:p>
      <w:pPr>
        <w:pStyle w:val="TextBody"/>
        <w:rPr/>
      </w:pPr>
      <w:r>
        <w:rPr/>
        <w:t>1. Учреждения и предприятия социального обслуживания обеспечивают открытость и доступность следующей информации:</w:t>
      </w:r>
    </w:p>
    <w:p>
      <w:pPr>
        <w:pStyle w:val="TextBody"/>
        <w:rPr/>
      </w:pPr>
      <w:r>
        <w:rPr/>
        <w:t>1) дата создания учреждения, предприятия социального обслуживания, их учредитель, учредители, место нахождения учреждения или предприятия социального обслуживания и их филиалов (при наличии), режим, график работы, контактные телефоны и адреса электронной почты;</w:t>
      </w:r>
    </w:p>
    <w:p>
      <w:pPr>
        <w:pStyle w:val="TextBody"/>
        <w:rPr/>
      </w:pPr>
      <w:r>
        <w:rPr/>
        <w:t>2) структура и органы управления учреждения и предприятия социального обслуживания;</w:t>
      </w:r>
    </w:p>
    <w:p>
      <w:pPr>
        <w:pStyle w:val="TextBody"/>
        <w:rPr/>
      </w:pPr>
      <w:r>
        <w:rPr/>
        <w:t>3) виды социальных услуг, предоставляемых учреждением и предприятием социального обслуживания;</w:t>
      </w:r>
    </w:p>
    <w:p>
      <w:pPr>
        <w:pStyle w:val="TextBody"/>
        <w:rPr/>
      </w:pPr>
      <w:r>
        <w:rPr/>
        <w:t>4) материально-техническое обеспечение предоставления социальных услуг;</w:t>
      </w:r>
    </w:p>
    <w:p>
      <w:pPr>
        <w:pStyle w:val="TextBody"/>
        <w:rPr/>
      </w:pPr>
      <w:r>
        <w:rPr/>
        <w:t>5) копия устава учреждения или предприятия социального обслуживания;</w:t>
      </w:r>
    </w:p>
    <w:p>
      <w:pPr>
        <w:pStyle w:val="TextBody"/>
        <w:rPr/>
      </w:pPr>
      <w:r>
        <w:rPr/>
        <w:t>6) копия плана финансово-хозяйственной деятельности учреждения или предприятия социального обслуживания, утвержденного в установленном законодательством Российской Федерации порядке, или бюджетной сметы (информация об объеме предоставляемых социальных услуг);</w:t>
      </w:r>
    </w:p>
    <w:p>
      <w:pPr>
        <w:pStyle w:val="TextBody"/>
        <w:rPr/>
      </w:pPr>
      <w:r>
        <w:rPr/>
        <w:t>7) копия документа о порядке предоставления социальных услуг за плату;</w:t>
      </w:r>
    </w:p>
    <w:p>
      <w:pPr>
        <w:pStyle w:val="TextBody"/>
        <w:rPr/>
      </w:pPr>
      <w:r>
        <w:rPr/>
        <w:t>8) информация, которая размещается, опубликовывается по решению учреждения или предприятия социального обслуживания, а также информация, размещение и опубликование которой являются обязательными в соответствии с законодательством Российской Федерации;</w:t>
      </w:r>
    </w:p>
    <w:p>
      <w:pPr>
        <w:pStyle w:val="TextBody"/>
        <w:rPr/>
      </w:pPr>
      <w:r>
        <w:rPr/>
        <w:t>9) иная определяемая уполномоченным федеральным органом исполнительной власти необходимая для проведения независимой оценки качества оказания услуг учреждениями и предприятиями социального обслуживания информация.</w:t>
      </w:r>
    </w:p>
    <w:p>
      <w:pPr>
        <w:pStyle w:val="TextBody"/>
        <w:rPr/>
      </w:pPr>
      <w:r>
        <w:rPr/>
        <w:t>2. Информация, указанная в пункте 1 настоящей статьи,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учреждений и предприятий социального обслуживания в сети "Интернет" в соответствии с требованиями к ее содержанию и форме предоставления, установленными уполномоченным федеральным органом исполнительной власти.</w:t>
      </w:r>
    </w:p>
    <w:p>
      <w:pPr>
        <w:pStyle w:val="TextBody"/>
        <w:rPr/>
      </w:pPr>
      <w:r>
        <w:rPr/>
        <w:t>3.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учреждения и предприятия социального обслуживания обеспечивают на своих официальных сайтах в сети "Интернет" техническую возможность выражения мнений получателями социальных услуг о качестве оказания услуг учреждениями и предприятиями социального обслуживания.";</w:t>
      </w:r>
    </w:p>
    <w:p>
      <w:pPr>
        <w:pStyle w:val="TextBody"/>
        <w:rPr/>
      </w:pPr>
      <w:r>
        <w:rPr/>
        <w:t>2) статью 20 дополнить подпунктом 11 следующего содержания:</w:t>
      </w:r>
    </w:p>
    <w:p>
      <w:pPr>
        <w:pStyle w:val="TextBody"/>
        <w:rPr/>
      </w:pPr>
      <w:r>
        <w:rPr/>
        <w:t>"11) создание условий для организации проведения независимой оценки качества оказания услуг учреждениями и предприятиями социального обслуживания.";</w:t>
      </w:r>
    </w:p>
    <w:p>
      <w:pPr>
        <w:pStyle w:val="TextBody"/>
        <w:rPr/>
      </w:pPr>
      <w:r>
        <w:rPr/>
        <w:t>3) в статье 21:</w:t>
      </w:r>
    </w:p>
    <w:p>
      <w:pPr>
        <w:pStyle w:val="TextBody"/>
        <w:rPr/>
      </w:pPr>
      <w:r>
        <w:rPr/>
        <w:t>а) часть вторую дополнить новым абзацем седьмым следующего содержания:</w:t>
      </w:r>
    </w:p>
    <w:p>
      <w:pPr>
        <w:pStyle w:val="TextBody"/>
        <w:rPr/>
      </w:pPr>
      <w:r>
        <w:rPr/>
        <w:t>"создание условий для организации проведения независимой оценки качества оказания услуг учреждениями и предприятиями социального обслуживания;";</w:t>
      </w:r>
    </w:p>
    <w:p>
      <w:pPr>
        <w:pStyle w:val="TextBody"/>
        <w:rPr/>
      </w:pPr>
      <w:r>
        <w:rPr/>
        <w:t>б) абзац седьмой считать абзацем восьмым.</w:t>
      </w:r>
    </w:p>
    <w:p>
      <w:pPr>
        <w:pStyle w:val="TextBody"/>
        <w:rPr/>
      </w:pPr>
      <w:r>
        <w:rPr>
          <w:rStyle w:val="StrongEmphasis"/>
        </w:rPr>
        <w:t>Статья 3</w:t>
      </w:r>
    </w:p>
    <w:p>
      <w:pPr>
        <w:pStyle w:val="TextBody"/>
        <w:rPr/>
      </w:pPr>
      <w:r>
        <w:rPr/>
        <w:t>Пункт 2 статьи 26</w:t>
      </w:r>
      <w:r>
        <w:rPr>
          <w:position w:val="8"/>
          <w:sz w:val="19"/>
        </w:rPr>
        <w:t>3</w:t>
      </w:r>
      <w:r>
        <w:rPr/>
        <w:t xml:space="preserve"> Федерального закона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 42, ст. 5005; 2003, № 27, ст. 2709; 2005, № 1, ст. 17, 25; 2006, № 1, ст. 10; № 23, ст. 2380; № 30, ст. 3287; № 31, ст. 3452; № 44, ст. 4537; № 50, ст. 5279; 2007, № 1, ст. 21; № 13, ст. 1464; № 21, ст. 2455; № 30, ст. 3747, 3805, 3808; № 43, ст. 5084; № 46, ст. 5553; 2008, № 29, ст. 3418; № 30, ст. 3613, 3616; № 48, ст. 5516; № 52, ст. 6236; 2009, № 48, ст. 5711; № 51, ст. 6163; 2010, № 15, ст. 1736; № 31, ст. 4160; № 41, ст. 5190; № 46, ст. 5918; № 47, ст. 6030, 6031; № 49, ст. 6409; № 52, ст. 6984; 2011, № 17, ст. 2310; № 27, ст. 3881; № 29, ст. 4283; № 30, ст. 4572, 4590, 4594; № 48, ст. 6727, 6732; № 49, ст. 7039, 7042; № 50, ст. 7359; 2012, № 10, ст. 1158, 1163; № 18, ст. 2126; № 31, ст. 4326; № 50, ст. 6957, 6967; № 53, ст. 7596; 2013, № 14, ст. 1663; № 19, ст. 2331; № 23, ст. 2875, 2876, 2878; № 27, ст. 3470, 3477; № 40, ст. 5034; № 43, ст. 5454; № 48, ст. 6165; № 51, ст. 6679, 6691; № 52, ст. 6981, 7010; 2014, № 11, ст. 1093; № 14, ст. 1562; № 22, ст. 2770; Российская газета, 2014, 25 июня) дополнить подпунктом 79 следующего содержания:</w:t>
      </w:r>
    </w:p>
    <w:p>
      <w:pPr>
        <w:pStyle w:val="TextBody"/>
        <w:rPr/>
      </w:pPr>
      <w:r>
        <w:rPr/>
        <w:t>"79) создания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pPr>
        <w:pStyle w:val="TextBody"/>
        <w:rPr/>
      </w:pPr>
      <w:r>
        <w:rPr>
          <w:rStyle w:val="StrongEmphasis"/>
        </w:rPr>
        <w:t>Статья 4</w:t>
      </w:r>
    </w:p>
    <w:p>
      <w:pPr>
        <w:pStyle w:val="TextBody"/>
        <w:rPr/>
      </w:pPr>
      <w:r>
        <w:rPr/>
        <w:t>Внести в 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2003, № 40, ст. 3822; 2007, № 1, ст. 21; № 43, ст. 5084; 2008, № 48, ст. 5517; № 52, ст. 6236; 2009, № 48, ст. 5733; № 52, ст. 6441; 2010, № 49, ст. 6409; 2011, № 50, ст. 7353; 2012, № 29, ст. 3990; № 31, ст. 4326; № 53, ст. 7596; 2013, № 27, ст. 3477; 2014, № 22, ст. 2770; Российская газета, 2014, 25 июня) следующие изменения:</w:t>
      </w:r>
    </w:p>
    <w:p>
      <w:pPr>
        <w:pStyle w:val="TextBody"/>
        <w:rPr/>
      </w:pPr>
      <w:r>
        <w:rPr/>
        <w:t>1) часть 1 статьи 14</w:t>
      </w:r>
      <w:r>
        <w:rPr>
          <w:position w:val="8"/>
          <w:sz w:val="19"/>
        </w:rPr>
        <w:t>1</w:t>
      </w:r>
      <w:r>
        <w:rPr/>
        <w:t xml:space="preserve"> дополнить пунктом 12 следующего содержания:</w:t>
      </w:r>
    </w:p>
    <w:p>
      <w:pPr>
        <w:pStyle w:val="TextBody"/>
        <w:rPr/>
      </w:pPr>
      <w:r>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pPr>
        <w:pStyle w:val="TextBody"/>
        <w:rPr/>
      </w:pPr>
      <w:r>
        <w:rPr/>
        <w:t>2) часть 1 статьи 15</w:t>
      </w:r>
      <w:r>
        <w:rPr>
          <w:position w:val="8"/>
          <w:sz w:val="19"/>
        </w:rPr>
        <w:t>1</w:t>
      </w:r>
      <w:r>
        <w:rPr/>
        <w:t xml:space="preserve"> дополнить пунктом 13 следующего содержания:</w:t>
      </w:r>
    </w:p>
    <w:p>
      <w:pPr>
        <w:pStyle w:val="TextBody"/>
        <w:rPr/>
      </w:pPr>
      <w:r>
        <w:rPr/>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pPr>
        <w:pStyle w:val="TextBody"/>
        <w:rPr/>
      </w:pPr>
      <w:r>
        <w:rPr/>
        <w:t>3) часть 1 статьи 16</w:t>
      </w:r>
      <w:r>
        <w:rPr>
          <w:position w:val="8"/>
          <w:sz w:val="19"/>
        </w:rPr>
        <w:t xml:space="preserve">1 </w:t>
      </w:r>
      <w:r>
        <w:rPr/>
        <w:t>дополнить пунктом 13 следующего содержания:</w:t>
      </w:r>
    </w:p>
    <w:p>
      <w:pPr>
        <w:pStyle w:val="TextBody"/>
        <w:rPr/>
      </w:pPr>
      <w:r>
        <w:rPr/>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pPr>
        <w:pStyle w:val="TextBody"/>
        <w:rPr/>
      </w:pPr>
      <w:r>
        <w:rPr>
          <w:rStyle w:val="StrongEmphasis"/>
        </w:rPr>
        <w:t>Статья 5</w:t>
      </w:r>
    </w:p>
    <w:p>
      <w:pPr>
        <w:pStyle w:val="TextBody"/>
        <w:rPr/>
      </w:pPr>
      <w:r>
        <w:rPr/>
        <w:t>Внести в Федеральный закон от 21 ноября 2011 года № 323-ФЗ "Об основах охраны здоровья граждан в Российской Федерации" (Собрание законодательства Российской Федерации, 2011, № 48, ст. 6724; 2013, № 27, ст. 3477; № 48, ст. 6165) следующие изменения:</w:t>
      </w:r>
    </w:p>
    <w:p>
      <w:pPr>
        <w:pStyle w:val="TextBody"/>
        <w:rPr/>
      </w:pPr>
      <w:r>
        <w:rPr/>
        <w:t>1) часть 2 статьи 14 дополнить пунктом 20 следующего содержания:</w:t>
      </w:r>
    </w:p>
    <w:p>
      <w:pPr>
        <w:pStyle w:val="TextBody"/>
        <w:rPr/>
      </w:pPr>
      <w:r>
        <w:rPr/>
        <w:t>"20) создание условий для организации проведения независимой оценки качества оказания услуг медицинскими организациями.";</w:t>
      </w:r>
    </w:p>
    <w:p>
      <w:pPr>
        <w:pStyle w:val="TextBody"/>
        <w:rPr/>
      </w:pPr>
      <w:r>
        <w:rPr/>
        <w:t>2) часть 1 статьи 16 дополнить пунктом 18 следующего содержания:</w:t>
      </w:r>
    </w:p>
    <w:p>
      <w:pPr>
        <w:pStyle w:val="TextBody"/>
        <w:rPr/>
      </w:pPr>
      <w:r>
        <w:rPr/>
        <w:t>"18) создание условий для организации проведения независимой оценки качества оказания услуг медицинскими организациями.";</w:t>
      </w:r>
    </w:p>
    <w:p>
      <w:pPr>
        <w:pStyle w:val="TextBody"/>
        <w:rPr/>
      </w:pPr>
      <w:r>
        <w:rPr/>
        <w:t>3) в части 1 статьи 79:</w:t>
      </w:r>
    </w:p>
    <w:p>
      <w:pPr>
        <w:pStyle w:val="TextBody"/>
        <w:rPr/>
      </w:pPr>
      <w:r>
        <w:rPr/>
        <w:t>а) пункт 7 дополнить словами ",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оказания услуг медицинскими организациями информацию";</w:t>
      </w:r>
    </w:p>
    <w:p>
      <w:pPr>
        <w:pStyle w:val="TextBody"/>
        <w:rPr/>
      </w:pPr>
      <w:r>
        <w:rPr/>
        <w:t>б) дополнить пунктом 14 следующего содержания:</w:t>
      </w:r>
    </w:p>
    <w:p>
      <w:pPr>
        <w:pStyle w:val="TextBody"/>
        <w:rPr/>
      </w:pPr>
      <w:r>
        <w:rPr/>
        <w:t>"14) обеспечивать условия для проведения независимой оценки качества оказания услуг.";</w:t>
      </w:r>
    </w:p>
    <w:p>
      <w:pPr>
        <w:pStyle w:val="TextBody"/>
        <w:rPr/>
      </w:pPr>
      <w:r>
        <w:rPr/>
        <w:t>4) главу 9 дополнить статьей 79</w:t>
      </w:r>
      <w:r>
        <w:rPr>
          <w:position w:val="8"/>
          <w:sz w:val="19"/>
        </w:rPr>
        <w:t xml:space="preserve">1 </w:t>
      </w:r>
      <w:r>
        <w:rPr/>
        <w:t>следующего содержания:</w:t>
      </w:r>
    </w:p>
    <w:p>
      <w:pPr>
        <w:pStyle w:val="TextBody"/>
        <w:rPr/>
      </w:pPr>
      <w:r>
        <w:rPr/>
        <w:t>"Статья 79</w:t>
      </w:r>
      <w:r>
        <w:rPr>
          <w:position w:val="8"/>
          <w:sz w:val="19"/>
        </w:rPr>
        <w:t>1</w:t>
      </w:r>
      <w:r>
        <w:rPr/>
        <w:t xml:space="preserve">. </w:t>
      </w:r>
      <w:r>
        <w:rPr>
          <w:rStyle w:val="StrongEmphasis"/>
        </w:rPr>
        <w:t xml:space="preserve">Независимая оценка качества оказания услуг медицинскими организациями </w:t>
      </w:r>
    </w:p>
    <w:p>
      <w:pPr>
        <w:pStyle w:val="TextBody"/>
        <w:rPr/>
      </w:pPr>
      <w:r>
        <w:rPr/>
        <w:t>1. Независимая оценка качества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оказания услуг медицинскими организациями, а также в целях повышения качества их деятельности. Независимая оценка качества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pPr>
        <w:pStyle w:val="TextBody"/>
        <w:rPr/>
      </w:pPr>
      <w:r>
        <w:rPr/>
        <w:t>2. Независимая оценка качества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и доступность их получения; время ожидания предоставления медицинской услуги; доброжелательность, вежливость, компетентность работников медицинской организации; удовлетворенность оказанными услугами.</w:t>
      </w:r>
    </w:p>
    <w:p>
      <w:pPr>
        <w:pStyle w:val="TextBody"/>
        <w:rPr/>
      </w:pPr>
      <w:r>
        <w:rPr/>
        <w:t>3. Независимая оценка качества оказания услуг медицинскими организациями осуществляется в соответствии с положениями настоящей статьи. При проведении независимой оценки качества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pPr>
        <w:pStyle w:val="TextBody"/>
        <w:rPr/>
      </w:pPr>
      <w:r>
        <w:rPr/>
        <w:t>4. В целях создания условий для организации проведения независимой оценки качества оказания услуг медицинскими организациями:</w:t>
      </w:r>
    </w:p>
    <w:p>
      <w:pPr>
        <w:pStyle w:val="TextBody"/>
        <w:rPr/>
      </w:pPr>
      <w:r>
        <w:rPr/>
        <w:t>1) уполномоченный федеральный орган исполнительной власти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формирует общественный совет по проведению независимой оценки качества оказания услуг медицинскими организациями и утверждает положение о нем;</w:t>
      </w:r>
    </w:p>
    <w:p>
      <w:pPr>
        <w:pStyle w:val="TextBody"/>
        <w:rPr/>
      </w:pPr>
      <w:r>
        <w:rPr/>
        <w:t>2) органы государственной власти субъектов Российской Федерации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соответствующих требованиям части 3 статьи 76 настоящего Федерального закона, формируют общественные советы по проведению независимой оценки качества оказания услуг медицинскими организациями, расположенными на территориях субъектов Российской Федерации, и утверждают положение о них;</w:t>
      </w:r>
    </w:p>
    <w:p>
      <w:pPr>
        <w:pStyle w:val="TextBody"/>
        <w:rPr/>
      </w:pPr>
      <w:r>
        <w:rPr/>
        <w:t>3) в случае передачи полномочий в сфере охраны здоровья в соответствии с частью 2 статьи 16 настоящего Федерального закона органы местного самоуправления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вправе формировать общественные советы по проведению независимой оценки качества оказания услуг медицинскими организациями, расположенными на территориях муниципальных образований, и утверждать положение о них.</w:t>
      </w:r>
    </w:p>
    <w:p>
      <w:pPr>
        <w:pStyle w:val="TextBody"/>
        <w:rPr/>
      </w:pPr>
      <w:r>
        <w:rPr/>
        <w:t>5. Показатели, характеризующие общие критерии оценки качества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pPr>
        <w:pStyle w:val="TextBody"/>
        <w:rPr/>
      </w:pPr>
      <w:r>
        <w:rPr/>
        <w:t>6. По решению уполномоченного федерального органа исполнительной власти, исполнительных органов государственной власти субъектов Российской Федерации или органов местного самоуправления функции общественных советов по проведению независимой оценки качества оказания услуг медицинскими организациями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оказания услуг медицинскими организациями не создаются.</w:t>
      </w:r>
    </w:p>
    <w:p>
      <w:pPr>
        <w:pStyle w:val="TextBody"/>
        <w:rPr/>
      </w:pPr>
      <w:r>
        <w:rPr/>
        <w:t>7. Общественный совет по проведению независимой оценки качества оказания услуг медицинскими организациями формируется таким образом, чтобы была исключена возможность возникновения конфликта интересов. Состав общественного совета формируется из числа представителей общественных объединений по защите прав граждан в сфере охраны здоровья, медицинских профессиональных некоммерческих организаций (их представителей).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pPr>
        <w:pStyle w:val="TextBody"/>
        <w:rPr/>
      </w:pPr>
      <w:r>
        <w:rPr/>
        <w:t>8. Независимая оценка качества оказания услуг медицинскими организациями, организуемая общественными советами по ее проведению, проводится не чаще чем один раз в год и не реже чем один раз в три года.</w:t>
      </w:r>
    </w:p>
    <w:p>
      <w:pPr>
        <w:pStyle w:val="TextBody"/>
        <w:rPr/>
      </w:pPr>
      <w:r>
        <w:rPr/>
        <w:t>9. Общественные советы по проведению независимой оценки качества оказания услуг медицинскими организациями:</w:t>
      </w:r>
    </w:p>
    <w:p>
      <w:pPr>
        <w:pStyle w:val="TextBody"/>
        <w:rPr/>
      </w:pPr>
      <w:r>
        <w:rP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w:t>
      </w:r>
    </w:p>
    <w:p>
      <w:pPr>
        <w:pStyle w:val="TextBody"/>
        <w:rPr/>
      </w:pPr>
      <w:r>
        <w:rPr/>
        <w:t>2) 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медицинскими организациями (далее – оператор),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оператором;</w:t>
      </w:r>
    </w:p>
    <w:p>
      <w:pPr>
        <w:pStyle w:val="TextBody"/>
        <w:rPr/>
      </w:pPr>
      <w:r>
        <w:rPr/>
        <w:t>3) устанавливают при необходимости критерии оценки качества оказания услуг медицинскими организациями (дополнительно к установленным настоящей статьей общим критериям);</w:t>
      </w:r>
    </w:p>
    <w:p>
      <w:pPr>
        <w:pStyle w:val="TextBody"/>
        <w:rPr/>
      </w:pPr>
      <w:r>
        <w:rPr/>
        <w:t>4) осуществляют независимую оценку качества оказания услуг медицинскими организациями с учетом информации, представленной оператором;</w:t>
      </w:r>
    </w:p>
    <w:p>
      <w:pPr>
        <w:pStyle w:val="TextBody"/>
        <w:rPr/>
      </w:pPr>
      <w:r>
        <w:rP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оказания услуг медицинскими организациями, а также предложения об улучшении их деятельности.</w:t>
      </w:r>
    </w:p>
    <w:p>
      <w:pPr>
        <w:pStyle w:val="TextBody"/>
        <w:rPr/>
      </w:pPr>
      <w:r>
        <w:rPr/>
        <w:t>10. Заключение государственных, муниципальных контрактов на выполнение работ, оказание услуг по сбору, обобщению и анализу информации о качестве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pPr>
        <w:pStyle w:val="TextBody"/>
        <w:rPr/>
      </w:pPr>
      <w:r>
        <w:rP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оказания услуг медицинскими организациями подлежит обязательному рассмотрению указанными органами в месячный срок и учитывается ими при выработке мер по совершенствованию деятельности медицинских организаций</w:t>
      </w:r>
      <w:r>
        <w:rPr>
          <w:i/>
        </w:rPr>
        <w:t xml:space="preserve">. </w:t>
      </w:r>
    </w:p>
    <w:p>
      <w:pPr>
        <w:pStyle w:val="TextBody"/>
        <w:rPr/>
      </w:pPr>
      <w:r>
        <w:rPr/>
        <w:t>12. Информация о результатах независимой оценки качества оказания услуг медицинскими организациями размещается соответственно:</w:t>
      </w:r>
    </w:p>
    <w:p>
      <w:pPr>
        <w:pStyle w:val="TextBody"/>
        <w:rPr/>
      </w:pPr>
      <w:r>
        <w:rP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pPr>
        <w:pStyle w:val="TextBody"/>
        <w:rPr/>
      </w:pPr>
      <w:r>
        <w:rP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pPr>
        <w:pStyle w:val="TextBody"/>
        <w:rPr/>
      </w:pPr>
      <w:r>
        <w:rPr/>
        <w:t>13. Состав информации о результатах независимой оценки качества оказания услуг медицинскими организациями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pPr>
        <w:pStyle w:val="TextBody"/>
        <w:rPr/>
      </w:pPr>
      <w:r>
        <w:rP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оказания услуг медицинскими организациями.</w:t>
      </w:r>
    </w:p>
    <w:p>
      <w:pPr>
        <w:pStyle w:val="TextBody"/>
        <w:rPr/>
      </w:pPr>
      <w:r>
        <w:rPr/>
        <w:t xml:space="preserve">15. Информация, предоставление которой является обязательным </w:t>
        <w:br/>
        <w:t>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требованиями к ее содержанию и форме предоставления, установленными уполномоченным федеральным органом исполнительной власти.</w:t>
      </w:r>
    </w:p>
    <w:p>
      <w:pPr>
        <w:pStyle w:val="TextBody"/>
        <w:rPr/>
      </w:pPr>
      <w:r>
        <w:rPr/>
        <w:t>16. Контроль за соблюдением процедур проведения независимой оценки качества оказания услуг медицинскими организациями осуществляется в соответствии с законодательством Российской Федерации.".</w:t>
      </w:r>
    </w:p>
    <w:p>
      <w:pPr>
        <w:pStyle w:val="TextBody"/>
        <w:rPr/>
      </w:pPr>
      <w:r>
        <w:rPr>
          <w:rStyle w:val="StrongEmphasis"/>
        </w:rPr>
        <w:t>Статья 6</w:t>
      </w:r>
    </w:p>
    <w:p>
      <w:pPr>
        <w:pStyle w:val="TextBody"/>
        <w:rPr/>
      </w:pPr>
      <w:r>
        <w:rPr/>
        <w:t>Внести в Федеральный закон от 29 декабря 2012 года № 273-ФЗ "Об образовании в Российской Федерации" (Собрание законодательства Российской Федерации, 2012, № 53, ст. 7598; 2013, № 19, ст. 2326) следующие изменения:</w:t>
      </w:r>
    </w:p>
    <w:p>
      <w:pPr>
        <w:pStyle w:val="TextBody"/>
        <w:rPr/>
      </w:pPr>
      <w:r>
        <w:rPr/>
        <w:t>1) часть 1 статьи 6 дополнить пунктом 13</w:t>
      </w:r>
      <w:r>
        <w:rPr>
          <w:position w:val="8"/>
          <w:sz w:val="19"/>
        </w:rPr>
        <w:t>1</w:t>
      </w:r>
      <w:r>
        <w:rPr/>
        <w:t xml:space="preserve"> следующего содержания:</w:t>
      </w:r>
    </w:p>
    <w:p>
      <w:pPr>
        <w:pStyle w:val="TextBody"/>
        <w:rPr/>
      </w:pPr>
      <w:r>
        <w:rPr/>
        <w:t>"13</w:t>
      </w:r>
      <w:r>
        <w:rPr>
          <w:position w:val="8"/>
          <w:sz w:val="19"/>
        </w:rPr>
        <w:t>1</w:t>
      </w:r>
      <w:r>
        <w:rPr/>
        <w:t>)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pPr>
        <w:pStyle w:val="TextBody"/>
        <w:rPr/>
      </w:pPr>
      <w:r>
        <w:rPr/>
        <w:t>2) часть 1 статьи 8 дополнить пунктом 12</w:t>
      </w:r>
      <w:r>
        <w:rPr>
          <w:position w:val="8"/>
          <w:sz w:val="19"/>
        </w:rPr>
        <w:t>1</w:t>
      </w:r>
      <w:r>
        <w:rPr/>
        <w:t xml:space="preserve"> следующего содержания:</w:t>
      </w:r>
    </w:p>
    <w:p>
      <w:pPr>
        <w:pStyle w:val="TextBody"/>
        <w:rPr/>
      </w:pPr>
      <w:r>
        <w:rPr/>
        <w:t>"12</w:t>
      </w:r>
      <w:r>
        <w:rPr>
          <w:position w:val="8"/>
          <w:sz w:val="19"/>
        </w:rPr>
        <w:t>1</w:t>
      </w:r>
      <w:r>
        <w:rPr/>
        <w:t>)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pPr>
        <w:pStyle w:val="TextBody"/>
        <w:rPr/>
      </w:pPr>
      <w:r>
        <w:rPr/>
        <w:t>3) статью 95 изложить в следующей редакции:</w:t>
      </w:r>
    </w:p>
    <w:p>
      <w:pPr>
        <w:pStyle w:val="TextBody"/>
        <w:rPr/>
      </w:pPr>
      <w:r>
        <w:rPr/>
        <w:t xml:space="preserve">"Статья 95. </w:t>
      </w:r>
      <w:r>
        <w:rPr>
          <w:rStyle w:val="StrongEmphasis"/>
        </w:rPr>
        <w:t>Независимая оценка качества образования</w:t>
      </w:r>
    </w:p>
    <w:p>
      <w:pPr>
        <w:pStyle w:val="TextBody"/>
        <w:rPr/>
      </w:pPr>
      <w:r>
        <w:rP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pPr>
        <w:pStyle w:val="TextBody"/>
        <w:rPr/>
      </w:pPr>
      <w:r>
        <w:rPr/>
        <w:t>2. Независимая оценка качества образования включает в себя:</w:t>
      </w:r>
    </w:p>
    <w:p>
      <w:pPr>
        <w:pStyle w:val="TextBody"/>
        <w:rPr/>
      </w:pPr>
      <w:r>
        <w:rPr/>
        <w:t>1) независимую оценку качества подготовки обучающихся;</w:t>
      </w:r>
    </w:p>
    <w:p>
      <w:pPr>
        <w:pStyle w:val="TextBody"/>
        <w:rPr/>
      </w:pPr>
      <w:r>
        <w:rPr/>
        <w:t>2) независимую оценку качества образовательной деятельности организаций, осуществляющих образовательную деятельность.</w:t>
      </w:r>
    </w:p>
    <w:p>
      <w:pPr>
        <w:pStyle w:val="TextBody"/>
        <w:rPr/>
      </w:pPr>
      <w:r>
        <w:rPr/>
        <w:t>3. Независимая оценка качества образования осуществляется юридическими лицами, выполняющими конкретные виды такой оценки, предусмотренные частью 2 настоящей статьи (далее – организации, осуществляющие независимую оценку качества образования).</w:t>
      </w:r>
    </w:p>
    <w:p>
      <w:pPr>
        <w:pStyle w:val="TextBody"/>
        <w:rPr/>
      </w:pPr>
      <w:r>
        <w:rP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pPr>
        <w:pStyle w:val="TextBody"/>
        <w:rPr/>
      </w:pPr>
      <w:r>
        <w:rP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w:t>
      </w:r>
    </w:p>
    <w:p>
      <w:pPr>
        <w:pStyle w:val="TextBody"/>
        <w:rPr/>
      </w:pPr>
      <w:r>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pPr>
        <w:pStyle w:val="TextBody"/>
        <w:rPr/>
      </w:pPr>
      <w:r>
        <w:rP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pPr>
        <w:pStyle w:val="TextBody"/>
        <w:rPr/>
      </w:pPr>
      <w:r>
        <w:rPr/>
        <w:t>4) дополнить статьей 95</w:t>
      </w:r>
      <w:r>
        <w:rPr>
          <w:position w:val="8"/>
          <w:sz w:val="19"/>
        </w:rPr>
        <w:t>1</w:t>
      </w:r>
      <w:r>
        <w:rPr/>
        <w:t xml:space="preserve"> следующего содержания:</w:t>
      </w:r>
    </w:p>
    <w:p>
      <w:pPr>
        <w:pStyle w:val="TextBody"/>
        <w:rPr/>
      </w:pPr>
      <w:r>
        <w:rPr/>
        <w:t>"Статья 95</w:t>
      </w:r>
      <w:r>
        <w:rPr>
          <w:position w:val="8"/>
          <w:sz w:val="19"/>
        </w:rPr>
        <w:t>1</w:t>
      </w:r>
      <w:r>
        <w:rPr/>
        <w:t>.</w:t>
      </w:r>
      <w:r>
        <w:rPr>
          <w:rStyle w:val="StrongEmphasis"/>
        </w:rPr>
        <w:t xml:space="preserve"> Независимая оценка качества подготовки обучающихся</w:t>
      </w:r>
    </w:p>
    <w:p>
      <w:pPr>
        <w:pStyle w:val="TextBody"/>
        <w:rPr/>
      </w:pPr>
      <w:r>
        <w:rP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pPr>
        <w:pStyle w:val="TextBody"/>
        <w:rPr/>
      </w:pPr>
      <w:r>
        <w:rP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pPr>
        <w:pStyle w:val="TextBody"/>
        <w:rPr/>
      </w:pPr>
      <w:r>
        <w:rP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pPr>
        <w:pStyle w:val="TextBody"/>
        <w:rPr/>
      </w:pPr>
      <w:r>
        <w:rPr/>
        <w:t>5) дополнить статьей 95</w:t>
      </w:r>
      <w:r>
        <w:rPr>
          <w:position w:val="8"/>
          <w:sz w:val="19"/>
        </w:rPr>
        <w:t>2</w:t>
      </w:r>
      <w:r>
        <w:rPr/>
        <w:t xml:space="preserve"> следующего содержания:</w:t>
      </w:r>
    </w:p>
    <w:p>
      <w:pPr>
        <w:pStyle w:val="TextBody"/>
        <w:rPr/>
      </w:pPr>
      <w:r>
        <w:rPr/>
        <w:t>"Статья 95</w:t>
      </w:r>
      <w:r>
        <w:rPr>
          <w:position w:val="8"/>
          <w:sz w:val="19"/>
        </w:rPr>
        <w:t>2</w:t>
      </w:r>
      <w:r>
        <w:rPr/>
        <w:t>.</w:t>
      </w:r>
      <w:r>
        <w:rPr>
          <w:rStyle w:val="StrongEmphasis"/>
        </w:rPr>
        <w:t xml:space="preserve"> Независимая оценка качества образовательной деятельности организаций, осуществляющих образовательную деятельность</w:t>
      </w:r>
    </w:p>
    <w:p>
      <w:pPr>
        <w:pStyle w:val="TextBody"/>
        <w:rPr/>
      </w:pPr>
      <w:r>
        <w:rPr/>
        <w:t>1. Независимая оценка качества образовательной деятельности организаций, осуществляющих образовательную деятельность (далее – образовательная деятельность организаций),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pPr>
        <w:pStyle w:val="TextBody"/>
        <w:rPr/>
      </w:pPr>
      <w:r>
        <w:rPr/>
        <w:t>2. В целях создания условий для проведения независимой оценки качества образовательной деятельности организаций:</w:t>
      </w:r>
    </w:p>
    <w:p>
      <w:pPr>
        <w:pStyle w:val="TextBody"/>
        <w:rPr/>
      </w:pPr>
      <w:r>
        <w:rP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образовательной деятельности организаций и утверждает положение о нем;</w:t>
      </w:r>
    </w:p>
    <w:p>
      <w:pPr>
        <w:pStyle w:val="TextBody"/>
        <w:rPr/>
      </w:pPr>
      <w:r>
        <w:rPr/>
        <w:t>2) органы исполнительной власти субъектов Российской Федерации, осуществляющие государственное управление в сфере образования, с участием общественных организаций формируют общественные советы по проведению независимой оценки качества образовательной деятельности организаций, расположенных на территориях субъектов Российской Федерации, и утверждают положение о них;</w:t>
      </w:r>
    </w:p>
    <w:p>
      <w:pPr>
        <w:pStyle w:val="TextBody"/>
        <w:rPr/>
      </w:pPr>
      <w:r>
        <w:rP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образовательной деятельности организаций, расположенных на территориях муниципальных образований, и утверждать положение о них.</w:t>
      </w:r>
    </w:p>
    <w:p>
      <w:pPr>
        <w:pStyle w:val="TextBody"/>
        <w:rPr/>
      </w:pPr>
      <w:r>
        <w:rPr/>
        <w:t>3. 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или органов местного самоуправления функции общественного совета по проведению независимой оценки качества образовательной деятельности организаций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образовательной деятельности организаций не создаются.</w:t>
      </w:r>
    </w:p>
    <w:p>
      <w:pPr>
        <w:pStyle w:val="TextBody"/>
        <w:rPr/>
      </w:pPr>
      <w:r>
        <w:rPr/>
        <w:t>4. Независимая оценка качества образовательной деятельности организаций проводится по таким общим критериям, как открытость и доступность информации об организациях, осуществляющих образовательную деятельность;</w:t>
      </w:r>
      <w:r>
        <w:rPr>
          <w:u w:val="single"/>
        </w:rPr>
        <w:t xml:space="preserve"> </w:t>
      </w:r>
      <w:r>
        <w:rPr/>
        <w:t>комфортность условий, в которых осуществляется образовательная деятельность; доброжелательность, вежливость, компетентность работников; удовлетворенность качеством образовательной деятельности организаций.</w:t>
      </w:r>
    </w:p>
    <w:p>
      <w:pPr>
        <w:pStyle w:val="TextBody"/>
        <w:rPr/>
      </w:pPr>
      <w:r>
        <w:rPr/>
        <w:t>5. Показатели, характеризующие общие критерии оценки качества образовательной деятельности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w:t>
      </w:r>
    </w:p>
    <w:p>
      <w:pPr>
        <w:pStyle w:val="TextBody"/>
        <w:rPr/>
      </w:pPr>
      <w:r>
        <w:rPr/>
        <w:t>6. Независимая оценка качества образовательной деятельности организаций, организуемая общественными советами по ее проведению, проводится не чаще чем один раз в год и не реже чем один раз в три года.</w:t>
      </w:r>
    </w:p>
    <w:p>
      <w:pPr>
        <w:pStyle w:val="TextBody"/>
        <w:rPr/>
      </w:pPr>
      <w:r>
        <w:rPr/>
        <w:t>7. Общественные советы по проведению независимой оценки качества образовательной деятельности организаций:</w:t>
      </w:r>
    </w:p>
    <w:p>
      <w:pPr>
        <w:pStyle w:val="TextBody"/>
        <w:rPr/>
      </w:pPr>
      <w:r>
        <w:rP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pPr>
        <w:pStyle w:val="TextBody"/>
        <w:rPr/>
      </w:pPr>
      <w:r>
        <w:rPr/>
        <w:t>2) формируют предложения для разработки технического задания для организации, которая осуществляет сбор, обобщение и анализ информации о качестве образовательной деятельности организаций (далее – оператор),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оператором;</w:t>
      </w:r>
    </w:p>
    <w:p>
      <w:pPr>
        <w:pStyle w:val="TextBody"/>
        <w:rPr/>
      </w:pPr>
      <w:r>
        <w:rPr/>
        <w:t>3) устанавливают при необходимости критерии оценки качества образовательной деятельности организаций (дополнительно к установленным настоящей статьей общим критериям);</w:t>
      </w:r>
    </w:p>
    <w:p>
      <w:pPr>
        <w:pStyle w:val="TextBody"/>
        <w:rPr/>
      </w:pPr>
      <w:r>
        <w:rPr/>
        <w:t>4) проводят независимую оценку качества образовательной деятельности организаций с учетом информации, представленной оператором;</w:t>
      </w:r>
    </w:p>
    <w:p>
      <w:pPr>
        <w:pStyle w:val="TextBody"/>
        <w:rPr/>
      </w:pPr>
      <w:r>
        <w:rPr/>
        <w:t>5) 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образовательной деятельности организаций, а также предложения об улучшении их деятельности.</w:t>
      </w:r>
    </w:p>
    <w:p>
      <w:pPr>
        <w:pStyle w:val="TextBody"/>
        <w:rPr/>
      </w:pPr>
      <w:r>
        <w:rPr/>
        <w:t>8. Заключение государственных, муниципальных контрактов на выполнение работ, оказание услуг по сбору, обобщению и анализу информации о качестве образовательной деятельности организаций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образовательной деятельности организаций,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pPr>
        <w:pStyle w:val="TextBody"/>
        <w:rPr/>
      </w:pPr>
      <w:r>
        <w:rPr/>
        <w:t>9. Общественный совет по проведению независимой оценки качества образовательной деятельности организаций формируется таким образом, чтобы была исключена возможность возникновения конфликта интересов. Состав указанного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pPr>
        <w:pStyle w:val="TextBody"/>
        <w:rPr/>
      </w:pPr>
      <w:r>
        <w:rPr/>
        <w:t>10. Информация о результатах независимой оценки качества образовательной деятельности организаций размещается соответственно:</w:t>
      </w:r>
    </w:p>
    <w:p>
      <w:pPr>
        <w:pStyle w:val="TextBody"/>
        <w:rPr/>
      </w:pPr>
      <w:r>
        <w:rP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 официальном сайте для размещения информации о государственных и муниципальных учреждениях в сети "Интернет";</w:t>
      </w:r>
    </w:p>
    <w:p>
      <w:pPr>
        <w:pStyle w:val="TextBody"/>
        <w:rPr/>
      </w:pPr>
      <w:r>
        <w:rP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pPr>
        <w:pStyle w:val="TextBody"/>
        <w:rPr/>
      </w:pPr>
      <w:r>
        <w:rPr/>
        <w:t>11. Состав информации о результатах независимой оценки качества образовательной деятельности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pPr>
        <w:pStyle w:val="TextBody"/>
        <w:rPr/>
      </w:pPr>
      <w:r>
        <w:rPr/>
        <w:t>12.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образовательной деятельности организаций.</w:t>
      </w:r>
    </w:p>
    <w:p>
      <w:pPr>
        <w:pStyle w:val="TextBody"/>
        <w:rPr/>
      </w:pPr>
      <w:r>
        <w:rPr/>
        <w:t>13. Контроль за соблюдением процедур проведения независимой оценки качества образовательной деятельности организаций, предусмотренных настоящей статьей, осуществляется в соответствии с законодательством Российской Федерации.".</w:t>
      </w:r>
    </w:p>
    <w:p>
      <w:pPr>
        <w:pStyle w:val="TextBody"/>
        <w:rPr/>
      </w:pPr>
      <w:r>
        <w:rPr>
          <w:rStyle w:val="StrongEmphasis"/>
        </w:rPr>
        <w:t>Статья 7</w:t>
      </w:r>
    </w:p>
    <w:p>
      <w:pPr>
        <w:pStyle w:val="TextBody"/>
        <w:rPr/>
      </w:pPr>
      <w:r>
        <w:rPr/>
        <w:t>Внести в Федеральный закон от 28 декабря 2013 года № 442-ФЗ "Об основах социального обслуживания граждан в Российской Федерации" (Собрание законодательства Российской Федерации, 2013, № 52, ст. 7007) следующие изменения:</w:t>
      </w:r>
    </w:p>
    <w:p>
      <w:pPr>
        <w:pStyle w:val="TextBody"/>
        <w:rPr/>
      </w:pPr>
      <w:r>
        <w:rPr/>
        <w:t>1) часть 1 статьи 7 дополнить пунктом 7</w:t>
      </w:r>
      <w:r>
        <w:rPr>
          <w:position w:val="8"/>
          <w:sz w:val="19"/>
        </w:rPr>
        <w:t>1</w:t>
      </w:r>
      <w:r>
        <w:rPr/>
        <w:t xml:space="preserve"> следующего содержания:</w:t>
      </w:r>
    </w:p>
    <w:p>
      <w:pPr>
        <w:pStyle w:val="TextBody"/>
        <w:rPr/>
      </w:pPr>
      <w:r>
        <w:rPr/>
        <w:t>"7</w:t>
      </w:r>
      <w:r>
        <w:rPr>
          <w:position w:val="8"/>
          <w:sz w:val="19"/>
        </w:rPr>
        <w:t>1</w:t>
      </w:r>
      <w:r>
        <w:rPr/>
        <w:t>) создание условий для организации проведения независимой оценки качества оказания услуг организациями социального обслуживания;";</w:t>
      </w:r>
    </w:p>
    <w:p>
      <w:pPr>
        <w:pStyle w:val="TextBody"/>
        <w:rPr/>
      </w:pPr>
      <w:r>
        <w:rPr/>
        <w:t>2) статью 8 дополнить пунктом 24</w:t>
      </w:r>
      <w:r>
        <w:rPr>
          <w:position w:val="8"/>
          <w:sz w:val="19"/>
        </w:rPr>
        <w:t>1</w:t>
      </w:r>
      <w:r>
        <w:rPr/>
        <w:t xml:space="preserve"> следующего содержания:</w:t>
      </w:r>
    </w:p>
    <w:p>
      <w:pPr>
        <w:pStyle w:val="TextBody"/>
        <w:rPr/>
      </w:pPr>
      <w:r>
        <w:rPr/>
        <w:t>"24</w:t>
      </w:r>
      <w:r>
        <w:rPr>
          <w:position w:val="8"/>
          <w:sz w:val="19"/>
        </w:rPr>
        <w:t>1</w:t>
      </w:r>
      <w:r>
        <w:rPr/>
        <w:t>) создание условий для организации проведения независимой оценки качества оказания услуг организациями социального обслуживания;";</w:t>
      </w:r>
    </w:p>
    <w:p>
      <w:pPr>
        <w:pStyle w:val="TextBody"/>
        <w:rPr/>
      </w:pPr>
      <w:r>
        <w:rPr/>
        <w:t>3) в статье 13:</w:t>
      </w:r>
    </w:p>
    <w:p>
      <w:pPr>
        <w:pStyle w:val="TextBody"/>
        <w:rPr/>
      </w:pPr>
      <w:r>
        <w:rPr/>
        <w:t>а) часть 2 дополнить пунктом 12</w:t>
      </w:r>
      <w:r>
        <w:rPr>
          <w:position w:val="8"/>
          <w:sz w:val="19"/>
        </w:rPr>
        <w:t>1</w:t>
      </w:r>
      <w:r>
        <w:rPr/>
        <w:t xml:space="preserve"> следующего содержания:</w:t>
      </w:r>
    </w:p>
    <w:p>
      <w:pPr>
        <w:pStyle w:val="TextBody"/>
        <w:rPr/>
      </w:pPr>
      <w:r>
        <w:rPr/>
        <w:t>"12</w:t>
      </w:r>
      <w:r>
        <w:rPr>
          <w:position w:val="8"/>
          <w:sz w:val="19"/>
        </w:rPr>
        <w:t>1</w:t>
      </w:r>
      <w:r>
        <w:rPr/>
        <w:t>) о проведении независимой оценки качества оказания услуг организациями социального обслуживания,</w:t>
      </w:r>
      <w:r>
        <w:rPr>
          <w:u w:val="single"/>
        </w:rPr>
        <w:t xml:space="preserve"> </w:t>
      </w:r>
      <w:r>
        <w:rPr/>
        <w:t>которая определяется уполномоченным федеральным органом исполнительной власти;";</w:t>
      </w:r>
    </w:p>
    <w:p>
      <w:pPr>
        <w:pStyle w:val="TextBody"/>
        <w:rPr/>
      </w:pPr>
      <w:r>
        <w:rPr/>
        <w:t>б) дополнить частью 4 следующего содержания:</w:t>
      </w:r>
    </w:p>
    <w:p>
      <w:pPr>
        <w:pStyle w:val="TextBody"/>
        <w:rPr/>
      </w:pPr>
      <w:r>
        <w:rPr/>
        <w:t>"4. Уполномоченный федеральный орган исполнительной власти, уполномоченные органы субъектов Российской Федерации, органы местного самоуправления, организации социального обслуживания, указанные в части 5 статьи 23</w:t>
      </w:r>
      <w:r>
        <w:rPr>
          <w:position w:val="8"/>
          <w:sz w:val="19"/>
        </w:rPr>
        <w:t>1</w:t>
      </w:r>
      <w:r>
        <w:rPr/>
        <w:t xml:space="preserve"> настоящего Федерального закона, обеспечивают на своих официальных сайтах в сети "Интернет" техническую возможность выражения мнений получателями социальных услуг о качестве оказания услуг организациями социального обслуживания.";</w:t>
      </w:r>
    </w:p>
    <w:p>
      <w:pPr>
        <w:pStyle w:val="TextBody"/>
        <w:rPr/>
      </w:pPr>
      <w:r>
        <w:rPr/>
        <w:t>4) дополнить статьей 23</w:t>
      </w:r>
      <w:r>
        <w:rPr>
          <w:position w:val="8"/>
          <w:sz w:val="19"/>
        </w:rPr>
        <w:t>1</w:t>
      </w:r>
      <w:r>
        <w:rPr/>
        <w:t xml:space="preserve"> следующего содержания:</w:t>
      </w:r>
    </w:p>
    <w:p>
      <w:pPr>
        <w:pStyle w:val="TextBody"/>
        <w:rPr/>
      </w:pPr>
      <w:r>
        <w:rPr/>
        <w:t>"Статья 23</w:t>
      </w:r>
      <w:r>
        <w:rPr>
          <w:position w:val="8"/>
          <w:sz w:val="19"/>
        </w:rPr>
        <w:t>1</w:t>
      </w:r>
      <w:r>
        <w:rPr/>
        <w:t xml:space="preserve">. </w:t>
      </w:r>
      <w:r>
        <w:rPr>
          <w:rStyle w:val="StrongEmphasis"/>
        </w:rPr>
        <w:t>Независимая оценка качества оказания услуг организациями социального обслуживания</w:t>
      </w:r>
    </w:p>
    <w:p>
      <w:pPr>
        <w:pStyle w:val="TextBody"/>
        <w:rPr/>
      </w:pPr>
      <w:r>
        <w:rPr/>
        <w:t>1. Независимая оценка качества оказания услуг организациями социального обслуживания является одной из форм общественного контроля и проводится в целях предоставления получателям социальных услуг информации о качестве оказания услуг организациями социального обслуживания, а также в целях повышения качества их деятельности.</w:t>
      </w:r>
    </w:p>
    <w:p>
      <w:pPr>
        <w:pStyle w:val="TextBody"/>
        <w:rPr/>
      </w:pPr>
      <w:r>
        <w:rPr/>
        <w:t xml:space="preserve">2. Независимая оценка качества оказания услуг организациями социального обслуживания предусматривает оценку условий оказания услуг по таким общим критериям, как открытость и доступность информации об организации социального обслуживания; комфортность условий предоставления социальных услуг и доступность их получения; время ожидания предоставления социальной услуги; доброжелательность, вежливость, компетентность работников организаций социального обслуживания; удовлетворенность качеством оказания услуг. </w:t>
      </w:r>
    </w:p>
    <w:p>
      <w:pPr>
        <w:pStyle w:val="TextBody"/>
        <w:rPr/>
      </w:pPr>
      <w:r>
        <w:rPr/>
        <w:t>3. Независимая оценка качества оказания услуг организациями социального обслуживания проводится в соответствии с положениями настоящей статьи. При проведении независимой оценки качества оказания услуг организациями социального обслуживания используется общедоступная информация об организациях социального обслуживания, размещаемая также в форме открытых данных.</w:t>
      </w:r>
    </w:p>
    <w:p>
      <w:pPr>
        <w:pStyle w:val="TextBody"/>
        <w:rPr/>
      </w:pPr>
      <w:r>
        <w:rPr/>
        <w:t>4. Независимая оценка качества оказания услуг организациями социального обслуживания проводится в отношении организаций социального обслуживания, находящихся в ведении федеральных органов исполнительной власти, и организаций социального обслуживания субъектов Российской Федерации, других организаций социального обслуживания, в уставном капитале которых доля Российской Федерации, субъекта Российской Федерации или муниципального образования в совокупности превышает пятьдесят процентов, а также в отношении иных негосударственных организаций социального обслуживания, которые оказывают государственные, муниципальные социальные услуги.</w:t>
      </w:r>
    </w:p>
    <w:p>
      <w:pPr>
        <w:pStyle w:val="TextBody"/>
        <w:rPr/>
      </w:pPr>
      <w:r>
        <w:rPr/>
        <w:t>5. В целях создания условий для организации проведения независимой оценки качества оказания услуг организациями социального обслуживания:</w:t>
      </w:r>
    </w:p>
    <w:p>
      <w:pPr>
        <w:pStyle w:val="TextBody"/>
        <w:rPr/>
      </w:pPr>
      <w:r>
        <w:rPr/>
        <w:t>1) уполномоченный федеральный орган исполнительной власти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оказания услуг организациями социального обслуживания и утверждает положение о нем;</w:t>
      </w:r>
    </w:p>
    <w:p>
      <w:pPr>
        <w:pStyle w:val="TextBody"/>
        <w:rPr/>
      </w:pPr>
      <w:r>
        <w:rPr/>
        <w:t>2) уполномоченные органы субъектов Российской Федерации с участием общественных организаций формируют общественные советы по проведению независимой оценки качества оказания услуг организациями социального обслуживания, расположенными на территориях субъектов Российской Федерации, и утверждают положение о них;</w:t>
      </w:r>
    </w:p>
    <w:p>
      <w:pPr>
        <w:pStyle w:val="TextBody"/>
        <w:rPr/>
      </w:pPr>
      <w:r>
        <w:rP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оказания услуг организациями социального обслуживания, расположенными на территориях муниципальных образований, и утверждать положение о них.</w:t>
      </w:r>
    </w:p>
    <w:p>
      <w:pPr>
        <w:pStyle w:val="TextBody"/>
        <w:rPr/>
      </w:pPr>
      <w:r>
        <w:rPr/>
        <w:t>6. Показатели, характеризующие общие критерии оценки качества оказания услуг организациями, указанными в части 4 настоящей статьи, устанавливаются уполномоченным федеральным органом исполнительной власти с предварительным обсуждением на общественном совете.</w:t>
      </w:r>
    </w:p>
    <w:p>
      <w:pPr>
        <w:pStyle w:val="TextBody"/>
        <w:rPr/>
      </w:pPr>
      <w:r>
        <w:rPr/>
        <w:t>7. По решению уполномоченного федерального органа исполнительной власти, уполномоченных органов субъектов Российской Федерации или органов местного самоуправления функции общественных советов по проведению независимой оценки качества оказания услуг организациями социального обслуживания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оказания услуг организациями социального обслуживания не создаются.</w:t>
      </w:r>
    </w:p>
    <w:p>
      <w:pPr>
        <w:pStyle w:val="TextBody"/>
        <w:rPr/>
      </w:pPr>
      <w:r>
        <w:rPr/>
        <w:t>8. Общественный совет по проведению независимой оценки качества оказания услуг организациями социального обслуживания формируется таким образом, чтобы была исключена возможность возникновения конфликта интересов. Состав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pPr>
        <w:pStyle w:val="TextBody"/>
        <w:rPr/>
      </w:pPr>
      <w:r>
        <w:rPr/>
        <w:t>9. Независимая оценка качества оказания услуг организациями социального обслуживания, организуемая общественными советами по ее проведению, проводится не чаще чем один раз в год и не реже чем один раз в три года.</w:t>
      </w:r>
    </w:p>
    <w:p>
      <w:pPr>
        <w:pStyle w:val="TextBody"/>
        <w:rPr/>
      </w:pPr>
      <w:r>
        <w:rPr/>
        <w:t>10. Общественные советы по проведению независимой оценки оказания услуг организациями социального обслуживания:</w:t>
      </w:r>
    </w:p>
    <w:p>
      <w:pPr>
        <w:pStyle w:val="TextBody"/>
        <w:rPr/>
      </w:pPr>
      <w:r>
        <w:rPr/>
        <w:t>1) определяют перечни организаций социального обслуживания, в отношении которых проводится независимая оценка;</w:t>
      </w:r>
    </w:p>
    <w:p>
      <w:pPr>
        <w:pStyle w:val="TextBody"/>
        <w:rPr/>
      </w:pPr>
      <w:r>
        <w:rPr/>
        <w:t>2) 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организациями социального обслуживания (далее – оператор),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уполномоченным федеральным органом исполнительной власти, уполномоченными органами субъектов Российской Федерации или органами местного самоуправления с оператором;</w:t>
      </w:r>
    </w:p>
    <w:p>
      <w:pPr>
        <w:pStyle w:val="TextBody"/>
        <w:rPr/>
      </w:pPr>
      <w:r>
        <w:rPr/>
        <w:t>3) устанавливают при необходимости критерии оценки качества оказания услуг организациями социального обслуживания (дополнительно к установленным настоящей статьей общим критериям);</w:t>
      </w:r>
    </w:p>
    <w:p>
      <w:pPr>
        <w:pStyle w:val="TextBody"/>
        <w:rPr/>
      </w:pPr>
      <w:r>
        <w:rPr/>
        <w:t>4) осуществляют независимую оценку качества оказания услуг организациями социального обслуживания с учетом информации, представленной оператором;</w:t>
      </w:r>
    </w:p>
    <w:p>
      <w:pPr>
        <w:pStyle w:val="TextBody"/>
        <w:rPr/>
      </w:pPr>
      <w:r>
        <w:rPr/>
        <w:t>5) представляют соответственно в уполномоченный федеральный орган исполнительной власти, уполномоченные органы субъектов Российской Федерации, органы местного самоуправления результаты независимой оценки качества оказания услуг организациями социального обслуживания, а также предложения об улучшении качества их деятельности.</w:t>
      </w:r>
    </w:p>
    <w:p>
      <w:pPr>
        <w:pStyle w:val="TextBody"/>
        <w:rPr/>
      </w:pPr>
      <w:r>
        <w:rPr/>
        <w:t>11. Заключение государственных, муниципальных контрактов на выполнение работ, оказание услуг по сбору, обобщению и анализу информации о качестве оказания услуг организациями социального обслуживания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уполномоченные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оказания услуг организациями социального обслуживания,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pPr>
        <w:pStyle w:val="TextBody"/>
        <w:rPr/>
      </w:pPr>
      <w:r>
        <w:rPr/>
        <w:t>12. Поступившая соответственно в уполномоченный федеральный орган исполнительной власти, уполномоченные органы субъектов Российской Федерации, органы местного самоуправления информация о результатах независимой оценки качества оказания услуг организациями социального обслуживания подлежит обязательному рассмотрению указанными органами в месячный срок и учитывается ими при выработке мер по совершенствованию деятельности организаций социального обслуживания.</w:t>
      </w:r>
    </w:p>
    <w:p>
      <w:pPr>
        <w:pStyle w:val="TextBody"/>
        <w:rPr/>
      </w:pPr>
      <w:r>
        <w:rPr/>
        <w:t>13. Информация о результатах независимой оценки качества оказания услуг организациями социального обслуживания размещается соответственно:</w:t>
      </w:r>
    </w:p>
    <w:p>
      <w:pPr>
        <w:pStyle w:val="TextBody"/>
        <w:rPr/>
      </w:pPr>
      <w:r>
        <w:rP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pPr>
        <w:pStyle w:val="TextBody"/>
        <w:rPr/>
      </w:pPr>
      <w:r>
        <w:rPr/>
        <w:t>2) уполномоченными органами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pPr>
        <w:pStyle w:val="TextBody"/>
        <w:rPr/>
      </w:pPr>
      <w:r>
        <w:rPr/>
        <w:t>14. Состав информации о результатах независимой оценки качества оказания услуг организациями социального обслуживания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pPr>
        <w:pStyle w:val="TextBody"/>
        <w:rPr/>
      </w:pPr>
      <w:r>
        <w:rPr/>
        <w:t>15. Уполномоченный федеральный орган исполнительной власти, уполномоченные органы субъектов Российской Федерации, органы местного самоуправления и организации социального обслуживания обеспечивают на своих официальных сайтах в сети "Интернет" техническую возможность выражения мнений получателями услуг и иными гражданами о качестве оказания этих услуг.</w:t>
      </w:r>
    </w:p>
    <w:p>
      <w:pPr>
        <w:pStyle w:val="TextBody"/>
        <w:rPr/>
      </w:pPr>
      <w:r>
        <w:rPr/>
        <w:t>16. Контроль за соблюдением процедур проведения независимой оценки качества оказания услуг организациями социального обслуживания осуществляется в соответствии с законодательством Российской Федерации.".</w:t>
      </w:r>
    </w:p>
    <w:p>
      <w:pPr>
        <w:pStyle w:val="TextBody"/>
        <w:rPr/>
      </w:pPr>
      <w:r>
        <w:rPr>
          <w:rStyle w:val="StrongEmphasis"/>
        </w:rPr>
        <w:t>Статья 8</w:t>
      </w:r>
    </w:p>
    <w:p>
      <w:pPr>
        <w:pStyle w:val="TextBody"/>
        <w:rPr/>
      </w:pPr>
      <w:r>
        <w:rPr/>
        <w:t>1. Настоящий Федеральный закон вступает в силу по истечении девяноста дней после дня его официального опубликования, за исключением статьи 7 настоящего Федерального закона.</w:t>
      </w:r>
    </w:p>
    <w:p>
      <w:pPr>
        <w:pStyle w:val="TextBody"/>
        <w:rPr/>
      </w:pPr>
      <w:r>
        <w:rPr/>
        <w:t>2. Статья 7 настоящего Федерального закона вступает в силу с 1 января 2015 года.</w:t>
      </w:r>
    </w:p>
    <w:p>
      <w:pPr>
        <w:pStyle w:val="TextBody"/>
        <w:rPr/>
      </w:pPr>
      <w:r>
        <w:rPr/>
        <w:t>3. Установить, что координация деятельности и общее методическое обеспечение проведения в соответствии с Законом Российской Федерации от 9 октября 1992 года № 3612-I "Основы законодательства Российской Федерации о культуре" (в редакции настоящего Федерального закона), Федеральным законом от 10 декабря 1995 года № 195-ФЗ "Об основах социального обслуживания населения в Российской Федерации" (в редакции настоящего Федерального закона), Федеральным законом от 21 ноября 2011 года № 323-ФЗ "Об основах охраны здоровья граждан в Российской Федерации" (в редакции настоящего Федерального закона), статьей 95</w:t>
      </w:r>
      <w:r>
        <w:rPr>
          <w:position w:val="8"/>
          <w:sz w:val="19"/>
        </w:rPr>
        <w:t>2</w:t>
      </w:r>
      <w:r>
        <w:rPr/>
        <w:t xml:space="preserve"> Федерального закона от 29 декабря 2012 года № 273-ФЗ "Об образовании в Российской Федерации" (в редакции настоящего Федерального закона) и Федеральным законом от 28 декабря 2013 года № 442-ФЗ "Об основах социального обслуживания граждан в Российской Федерации" (в редакции настоящего Федерального закона) независимой оценки качества оказания услуг организациями в сфере культуры, социального обслуживания, охраны здоровья, образования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порядке, установленном Правительством Российской Федерации.</w:t>
      </w:r>
    </w:p>
    <w:p>
      <w:pPr>
        <w:pStyle w:val="TextBody"/>
        <w:rPr/>
      </w:pPr>
      <w:r>
        <w:rPr>
          <w:rStyle w:val="StrongEmphasis"/>
        </w:rPr>
        <w:t xml:space="preserve">Президент Российской Федерации </w:t>
      </w:r>
    </w:p>
    <w:p>
      <w:pPr>
        <w:pStyle w:val="TextBody"/>
        <w:spacing w:before="0" w:after="283"/>
        <w:rPr/>
      </w:pPr>
      <w:r>
        <w:rPr>
          <w:rStyle w:val="StrongEmphasis"/>
        </w:rPr>
        <w:t>В.В. Путин</w:t>
      </w:r>
    </w:p>
    <w:sectPr>
      <w:type w:val="nextPage"/>
      <w:pgSz w:w="11906" w:h="16838"/>
      <w:pgMar w:left="1134" w:right="567" w:header="0" w:top="567" w:footer="0" w:bottom="567"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horndale">
    <w:altName w:val="Times New Roman"/>
    <w:charset w:val="00"/>
    <w:family w:val="roman"/>
    <w:pitch w:val="variable"/>
  </w:font>
  <w:font w:name="OpenSymbol">
    <w:altName w:val="Arial Unicode MS"/>
    <w:charset w:val="02"/>
    <w:family w:val="auto"/>
    <w:pitch w:val="default"/>
  </w:font>
  <w:font w:name="Albany">
    <w:altName w:val="Arial"/>
    <w:charset w:val="00"/>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5">
    <w:lvl w:ilvl="0">
      <w:start w:val="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 w:val="24"/>
        <w:szCs w:val="24"/>
        <w:lang w:val="en-US" w:eastAsia="zh-CN" w:bidi="hi-IN"/>
      </w:rPr>
    </w:rPrDefault>
    <w:pPrDefault>
      <w:pPr/>
    </w:pPrDefault>
  </w:docDefaults>
  <w:style w:type="paragraph" w:styleId="Normal">
    <w:name w:val="Normal"/>
    <w:qFormat/>
    <w:pPr>
      <w:widowControl w:val="false"/>
    </w:pPr>
    <w:rPr>
      <w:rFonts w:ascii="Liberation Serif" w:hAnsi="Liberation Serif" w:eastAsia="DejaVu Sans" w:cs="DejaVu Sans"/>
      <w:color w:val="auto"/>
      <w:sz w:val="24"/>
      <w:szCs w:val="24"/>
      <w:lang w:val="en-US" w:eastAsia="zh-CN" w:bidi="hi-IN"/>
    </w:rPr>
  </w:style>
  <w:style w:type="paragraph" w:styleId="Heading1">
    <w:name w:val="Heading 1"/>
    <w:basedOn w:val="Heading"/>
    <w:next w:val="TextBody"/>
    <w:qFormat/>
    <w:pPr/>
    <w:rPr>
      <w:rFonts w:ascii="Thorndale" w:hAnsi="Thorndale"/>
      <w:b/>
      <w:bCs/>
      <w:sz w:val="48"/>
      <w:szCs w:val="44"/>
    </w:rPr>
  </w:style>
  <w:style w:type="paragraph" w:styleId="Heading2">
    <w:name w:val="Heading 2"/>
    <w:basedOn w:val="Heading"/>
    <w:next w:val="TextBody"/>
    <w:qFormat/>
    <w:pPr>
      <w:spacing w:before="200" w:after="120"/>
      <w:outlineLvl w:val="1"/>
    </w:pPr>
    <w:rPr>
      <w:rFonts w:ascii="Liberation Serif" w:hAnsi="Liberation Serif" w:eastAsia="DejaVu Sans" w:cs="DejaVu Sans"/>
      <w:b/>
      <w:bCs/>
      <w:sz w:val="36"/>
      <w:szCs w:val="36"/>
    </w:rPr>
  </w:style>
  <w:style w:type="character" w:styleId="EndnoteCharacters">
    <w:name w:val="Endnote Characters"/>
    <w:qFormat/>
    <w:rPr/>
  </w:style>
  <w:style w:type="character" w:styleId="FootnoteCharacters">
    <w:name w:val="Footnote Characters"/>
    <w:qFormat/>
    <w:rPr/>
  </w:style>
  <w:style w:type="character" w:styleId="InternetLink">
    <w:name w:val="Internet Link"/>
    <w:rPr>
      <w:color w:val="000080"/>
      <w:u w:val="single"/>
    </w:rPr>
  </w:style>
  <w:style w:type="character" w:styleId="StrongEmphasis">
    <w:name w:val="Strong Emphasis"/>
    <w:qFormat/>
    <w:rPr>
      <w:b/>
      <w:bCs/>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283"/>
    </w:pPr>
    <w:rPr>
      <w:rFonts w:ascii="Albany" w:hAnsi="Albany"/>
      <w:sz w:val="28"/>
      <w:szCs w:val="26"/>
    </w:rPr>
  </w:style>
  <w:style w:type="paragraph" w:styleId="TextBody">
    <w:name w:val="Body Text"/>
    <w:basedOn w:val="Normal"/>
    <w:pPr>
      <w:spacing w:before="0" w:after="283"/>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orizontalLine">
    <w:name w:val="Horizontal Line"/>
    <w:basedOn w:val="Normal"/>
    <w:next w:val="TextBody"/>
    <w:qFormat/>
    <w:pPr>
      <w:pBdr>
        <w:bottom w:val="double" w:sz="2" w:space="0" w:color="808080"/>
      </w:pBdr>
      <w:spacing w:before="0" w:after="283"/>
    </w:pPr>
    <w:rPr>
      <w:sz w:val="12"/>
    </w:rPr>
  </w:style>
  <w:style w:type="paragraph" w:styleId="Sender">
    <w:name w:val="Envelope Return"/>
    <w:basedOn w:val="Normal"/>
    <w:pPr/>
    <w:rPr>
      <w:i/>
    </w:rPr>
  </w:style>
  <w:style w:type="paragraph" w:styleId="TableContents">
    <w:name w:val="Table Contents"/>
    <w:basedOn w:val="TextBody"/>
    <w:qFormat/>
    <w:pPr/>
    <w:rPr/>
  </w:style>
  <w:style w:type="paragraph" w:styleId="Footer">
    <w:name w:val="Footer"/>
    <w:basedOn w:val="Normal"/>
    <w:pPr>
      <w:suppressLineNumbers/>
      <w:tabs>
        <w:tab w:val="center" w:pos="4818" w:leader="none"/>
        <w:tab w:val="right" w:pos="9637" w:leader="none"/>
      </w:tabs>
    </w:pPr>
    <w:rPr/>
  </w:style>
  <w:style w:type="paragraph" w:styleId="Header">
    <w:name w:val="Header"/>
    <w:basedOn w:val="Normal"/>
    <w:pPr>
      <w:suppressLineNumbers/>
      <w:tabs>
        <w:tab w:val="center" w:pos="4818" w:leader="none"/>
        <w:tab w:val="right" w:pos="9637"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LibreOffice/5.3.7.2$Linux_X86_64 LibreOffice_project/6b8ed514a9f8b44d37a1b96673cbbdd077e24059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